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2F5302FD" w14:textId="7F650C47" w:rsidR="00420A38" w:rsidRPr="007A395D" w:rsidRDefault="00420A38" w:rsidP="000049D8">
      <w:pPr>
        <w:pStyle w:val="Header"/>
        <w:tabs>
          <w:tab w:val="clear" w:pos="9639"/>
          <w:tab w:val="right" w:pos="5954"/>
        </w:tabs>
        <w:spacing w:after="240"/>
        <w:jc w:val="right"/>
        <w:rPr>
          <w:rFonts w:ascii="Calibri" w:hAnsi="Calibri"/>
        </w:rPr>
      </w:pPr>
      <w:r w:rsidRPr="007A395D">
        <w:rPr>
          <w:rFonts w:ascii="Calibri" w:hAnsi="Calibri"/>
        </w:rPr>
        <w:t>Input paper</w:t>
      </w:r>
      <w:r w:rsidR="00037DF4" w:rsidRPr="007A395D">
        <w:rPr>
          <w:rFonts w:ascii="Calibri" w:hAnsi="Calibri"/>
        </w:rPr>
        <w:t xml:space="preserve">: </w:t>
      </w:r>
      <w:r w:rsidRPr="007A395D">
        <w:rPr>
          <w:rStyle w:val="FootnoteReference"/>
          <w:rFonts w:ascii="Calibri" w:hAnsi="Calibri"/>
          <w:sz w:val="22"/>
          <w:vertAlign w:val="superscript"/>
        </w:rPr>
        <w:footnoteReference w:id="1"/>
      </w:r>
      <w:r w:rsidR="000049D8" w:rsidRPr="007A395D">
        <w:rPr>
          <w:rFonts w:ascii="Calibri" w:hAnsi="Calibri"/>
        </w:rPr>
        <w:t xml:space="preserve">  </w:t>
      </w:r>
      <w:r w:rsidR="008456CE">
        <w:rPr>
          <w:rFonts w:ascii="Calibri" w:hAnsi="Calibri"/>
        </w:rPr>
        <w:t>ENG5</w:t>
      </w:r>
      <w:r w:rsidRPr="007A395D">
        <w:rPr>
          <w:rFonts w:ascii="Calibri" w:hAnsi="Calibri"/>
        </w:rPr>
        <w:t>-</w:t>
      </w:r>
      <w:r w:rsidR="00325441">
        <w:rPr>
          <w:rFonts w:ascii="Calibri" w:hAnsi="Calibri"/>
        </w:rPr>
        <w:t>10.25</w:t>
      </w:r>
    </w:p>
    <w:p w14:paraId="5A14DE03" w14:textId="77777777" w:rsidR="00BF32F0" w:rsidRPr="007A395D" w:rsidRDefault="00BF32F0" w:rsidP="00F36489">
      <w:pPr>
        <w:pStyle w:val="BodyText"/>
      </w:pPr>
    </w:p>
    <w:p w14:paraId="22E94D0E" w14:textId="77777777" w:rsidR="00D019CE" w:rsidRPr="007A395D" w:rsidRDefault="00D019CE" w:rsidP="00F36489">
      <w:pPr>
        <w:pStyle w:val="BodyText"/>
      </w:pPr>
    </w:p>
    <w:p w14:paraId="370CFB53" w14:textId="0056C39C" w:rsidR="0080294B" w:rsidRPr="007A395D" w:rsidRDefault="00E558C3" w:rsidP="00F36489">
      <w:pPr>
        <w:pStyle w:val="BodyText"/>
      </w:pPr>
      <w:r w:rsidRPr="007A395D">
        <w:t xml:space="preserve">Input paper for the following Committee(s): </w:t>
      </w:r>
      <w:r w:rsidRPr="007A395D">
        <w:tab/>
      </w:r>
      <w:r w:rsidRPr="007A395D">
        <w:rPr>
          <w:sz w:val="18"/>
          <w:szCs w:val="18"/>
        </w:rPr>
        <w:t>check as appropriate</w:t>
      </w:r>
      <w:r w:rsidRPr="007A395D">
        <w:rPr>
          <w:sz w:val="18"/>
          <w:szCs w:val="18"/>
        </w:rPr>
        <w:tab/>
      </w:r>
      <w:r w:rsidRPr="007A395D">
        <w:tab/>
        <w:t>Purpose of paper:</w:t>
      </w:r>
    </w:p>
    <w:p w14:paraId="78786733" w14:textId="7A0D2BB6" w:rsidR="0080294B" w:rsidRPr="007A395D" w:rsidRDefault="0080294B" w:rsidP="00F36489">
      <w:pPr>
        <w:pStyle w:val="BodyText"/>
        <w:rPr>
          <w:b/>
        </w:rPr>
      </w:pPr>
      <w:proofErr w:type="gramStart"/>
      <w:r w:rsidRPr="007A395D">
        <w:rPr>
          <w:b/>
        </w:rPr>
        <w:t>□</w:t>
      </w:r>
      <w:r w:rsidRPr="007A395D">
        <w:t xml:space="preserve">  ARM</w:t>
      </w:r>
      <w:proofErr w:type="gramEnd"/>
      <w:r w:rsidR="00C70BBB">
        <w:rPr>
          <w:rFonts w:hint="eastAsia"/>
          <w:lang w:eastAsia="ko-KR"/>
        </w:rPr>
        <w:t xml:space="preserve">  </w:t>
      </w:r>
      <w:r w:rsidR="00037DF4" w:rsidRPr="007A395D">
        <w:tab/>
      </w:r>
      <w:r w:rsidR="00DA3DFA" w:rsidRPr="00FD44EF">
        <w:rPr>
          <w:rFonts w:cs="Arial"/>
          <w:b/>
          <w:sz w:val="24"/>
          <w:szCs w:val="24"/>
        </w:rPr>
        <w:t>X</w:t>
      </w:r>
      <w:r w:rsidR="00DA3DFA">
        <w:rPr>
          <w:rFonts w:cs="Arial" w:hint="eastAsia"/>
          <w:b/>
          <w:sz w:val="24"/>
          <w:szCs w:val="24"/>
          <w:lang w:eastAsia="ko-KR"/>
        </w:rPr>
        <w:t xml:space="preserve"> </w:t>
      </w:r>
      <w:r w:rsidRPr="007A395D">
        <w:t xml:space="preserve"> ENG</w:t>
      </w:r>
      <w:r w:rsidRPr="007A395D">
        <w:tab/>
      </w:r>
      <w:r w:rsidRPr="007A395D">
        <w:tab/>
      </w:r>
      <w:r w:rsidRPr="007A395D">
        <w:rPr>
          <w:b/>
        </w:rPr>
        <w:t>□</w:t>
      </w:r>
      <w:r w:rsidRPr="007A395D">
        <w:t xml:space="preserve">  PAP</w:t>
      </w:r>
      <w:r w:rsidRPr="007A395D">
        <w:tab/>
      </w:r>
      <w:r w:rsidRPr="007A395D">
        <w:tab/>
      </w:r>
      <w:r w:rsidR="00037DF4" w:rsidRPr="007A395D">
        <w:tab/>
      </w:r>
      <w:r w:rsidR="00037DF4" w:rsidRPr="007A395D">
        <w:tab/>
      </w:r>
      <w:r w:rsidR="00037DF4" w:rsidRPr="007A395D">
        <w:tab/>
      </w:r>
      <w:r w:rsidRPr="007A395D">
        <w:rPr>
          <w:b/>
        </w:rPr>
        <w:t>□</w:t>
      </w:r>
      <w:r w:rsidRPr="007A395D">
        <w:t xml:space="preserve">  Input</w:t>
      </w:r>
    </w:p>
    <w:p w14:paraId="0BC79547" w14:textId="4386E43E" w:rsidR="0080294B" w:rsidRPr="007A395D" w:rsidRDefault="0080294B" w:rsidP="00F36489">
      <w:pPr>
        <w:pStyle w:val="BodyText"/>
      </w:pPr>
      <w:proofErr w:type="gramStart"/>
      <w:r w:rsidRPr="007A395D">
        <w:rPr>
          <w:b/>
        </w:rPr>
        <w:t>□</w:t>
      </w:r>
      <w:r w:rsidRPr="007A395D">
        <w:t xml:space="preserve">  ENAV</w:t>
      </w:r>
      <w:proofErr w:type="gramEnd"/>
      <w:r w:rsidRPr="007A395D">
        <w:rPr>
          <w:b/>
        </w:rPr>
        <w:tab/>
        <w:t>□</w:t>
      </w:r>
      <w:r w:rsidRPr="007A395D">
        <w:t xml:space="preserve">  </w:t>
      </w:r>
      <w:r w:rsidR="003D2DC1" w:rsidRPr="007A395D">
        <w:t>VTS</w:t>
      </w:r>
      <w:r w:rsidRPr="007A395D">
        <w:tab/>
      </w:r>
      <w:r w:rsidRPr="007A395D">
        <w:tab/>
      </w:r>
      <w:r w:rsidRPr="007A395D">
        <w:tab/>
      </w:r>
      <w:r w:rsidRPr="007A395D">
        <w:tab/>
      </w:r>
      <w:r w:rsidRPr="007A395D">
        <w:tab/>
      </w:r>
      <w:r w:rsidR="00037DF4" w:rsidRPr="007A395D">
        <w:tab/>
      </w:r>
      <w:r w:rsidR="00037DF4" w:rsidRPr="007A395D">
        <w:tab/>
      </w:r>
      <w:r w:rsidR="00DA3DFA" w:rsidRPr="00FD44EF">
        <w:rPr>
          <w:rFonts w:cs="Arial"/>
          <w:b/>
          <w:sz w:val="24"/>
          <w:szCs w:val="24"/>
        </w:rPr>
        <w:t>X</w:t>
      </w:r>
      <w:r w:rsidR="00DA3DFA" w:rsidRPr="007A395D">
        <w:rPr>
          <w:b/>
        </w:rPr>
        <w:t xml:space="preserve"> </w:t>
      </w:r>
      <w:r w:rsidRPr="007A395D">
        <w:t xml:space="preserve">  Information</w:t>
      </w:r>
    </w:p>
    <w:p w14:paraId="3E1C02C4" w14:textId="77777777" w:rsidR="0080294B" w:rsidRPr="007A395D" w:rsidRDefault="0080294B" w:rsidP="00F36489">
      <w:pPr>
        <w:pStyle w:val="BodyText"/>
      </w:pPr>
    </w:p>
    <w:p w14:paraId="4DD25FD9" w14:textId="790820FD" w:rsidR="00A446C9" w:rsidRPr="007A395D" w:rsidRDefault="00A446C9" w:rsidP="00F36489">
      <w:pPr>
        <w:pStyle w:val="BodyText"/>
      </w:pPr>
      <w:r w:rsidRPr="007A395D">
        <w:t>Agenda item</w:t>
      </w:r>
      <w:r w:rsidR="00037DF4" w:rsidRPr="007A395D">
        <w:t xml:space="preserve"> </w:t>
      </w:r>
      <w:r w:rsidR="00037DF4" w:rsidRPr="007A395D">
        <w:rPr>
          <w:rStyle w:val="FootnoteReference"/>
          <w:rFonts w:ascii="Calibri" w:hAnsi="Calibri"/>
          <w:sz w:val="22"/>
          <w:vertAlign w:val="superscript"/>
        </w:rPr>
        <w:footnoteReference w:id="2"/>
      </w:r>
      <w:r w:rsidR="001C44A3" w:rsidRPr="007A395D">
        <w:tab/>
      </w:r>
      <w:r w:rsidR="0080294B" w:rsidRPr="007A395D">
        <w:tab/>
      </w:r>
      <w:r w:rsidR="0080294B" w:rsidRPr="007A395D">
        <w:tab/>
      </w:r>
      <w:r w:rsidR="00DA3DFA">
        <w:rPr>
          <w:rFonts w:hint="eastAsia"/>
          <w:lang w:eastAsia="ko-KR"/>
        </w:rPr>
        <w:t xml:space="preserve">              10</w:t>
      </w:r>
      <w:bookmarkStart w:id="0" w:name="_GoBack"/>
      <w:bookmarkEnd w:id="0"/>
    </w:p>
    <w:p w14:paraId="1AB3E246" w14:textId="0B67F5C5" w:rsidR="00A446C9" w:rsidRPr="007A395D" w:rsidRDefault="0080294B" w:rsidP="00F36489">
      <w:pPr>
        <w:pStyle w:val="BodyText"/>
      </w:pPr>
      <w:r w:rsidRPr="007A395D">
        <w:t xml:space="preserve">Technical Domain / </w:t>
      </w:r>
      <w:r w:rsidR="00A446C9" w:rsidRPr="007A395D">
        <w:t>Task Number</w:t>
      </w:r>
      <w:r w:rsidR="00037DF4" w:rsidRPr="007A395D">
        <w:t xml:space="preserve"> </w:t>
      </w:r>
      <w:r w:rsidR="00037DF4" w:rsidRPr="007A395D">
        <w:rPr>
          <w:vertAlign w:val="superscript"/>
        </w:rPr>
        <w:t>2</w:t>
      </w:r>
      <w:r w:rsidR="001C44A3" w:rsidRPr="007A395D">
        <w:tab/>
      </w:r>
      <w:r w:rsidR="00DA3DFA" w:rsidRPr="00FD44EF">
        <w:t>TD#</w:t>
      </w:r>
      <w:r w:rsidR="00DA3DFA">
        <w:rPr>
          <w:rFonts w:hint="eastAsia"/>
          <w:lang w:eastAsia="ko-KR"/>
        </w:rPr>
        <w:t>2</w:t>
      </w:r>
    </w:p>
    <w:p w14:paraId="01FC5420" w14:textId="0754E77E" w:rsidR="00362CD9" w:rsidRPr="007A395D" w:rsidRDefault="00362CD9" w:rsidP="00F36489">
      <w:pPr>
        <w:pStyle w:val="BodyText"/>
        <w:rPr>
          <w:color w:val="FF0000"/>
        </w:rPr>
      </w:pPr>
      <w:r w:rsidRPr="007A395D">
        <w:t>Author(s)</w:t>
      </w:r>
      <w:r w:rsidR="00FE5674" w:rsidRPr="007A395D">
        <w:t xml:space="preserve"> / Submitter(s)</w:t>
      </w:r>
      <w:r w:rsidRPr="007A395D">
        <w:tab/>
      </w:r>
      <w:r w:rsidR="0080294B" w:rsidRPr="007A395D">
        <w:tab/>
      </w:r>
      <w:r w:rsidR="0080294B" w:rsidRPr="007A395D">
        <w:tab/>
      </w:r>
      <w:proofErr w:type="spellStart"/>
      <w:r w:rsidR="00DA3DFA" w:rsidRPr="00FD44EF">
        <w:t>Dr.</w:t>
      </w:r>
      <w:proofErr w:type="spellEnd"/>
      <w:r w:rsidR="00DA3DFA" w:rsidRPr="00FD44EF">
        <w:t xml:space="preserve"> </w:t>
      </w:r>
      <w:proofErr w:type="spellStart"/>
      <w:r w:rsidR="00DA3DFA" w:rsidRPr="00FD44EF">
        <w:t>Ju-Seop</w:t>
      </w:r>
      <w:proofErr w:type="spellEnd"/>
      <w:r w:rsidR="00DA3DFA" w:rsidRPr="00FD44EF">
        <w:t xml:space="preserve"> Han / Korea Association of Aids to Navigation</w:t>
      </w:r>
    </w:p>
    <w:p w14:paraId="60BCC120" w14:textId="77777777" w:rsidR="0080294B" w:rsidRPr="007A395D" w:rsidRDefault="0080294B" w:rsidP="00F36489">
      <w:pPr>
        <w:pStyle w:val="BodyText"/>
      </w:pPr>
    </w:p>
    <w:p w14:paraId="7CC44DCF" w14:textId="77777777" w:rsidR="008C583A" w:rsidRPr="00726D01" w:rsidRDefault="008C583A" w:rsidP="008C583A">
      <w:pPr>
        <w:pStyle w:val="Title"/>
        <w:rPr>
          <w:rFonts w:ascii="Calibri" w:hAnsi="Calibri"/>
          <w:color w:val="0070C0"/>
          <w:lang w:val="en-US" w:eastAsia="ko-KR"/>
        </w:rPr>
      </w:pPr>
      <w:r>
        <w:rPr>
          <w:rFonts w:ascii="Calibri" w:hAnsi="Calibri" w:hint="eastAsia"/>
          <w:color w:val="0070C0"/>
          <w:lang w:eastAsia="ko-KR"/>
        </w:rPr>
        <w:t>T</w:t>
      </w:r>
      <w:r w:rsidRPr="008F152B">
        <w:rPr>
          <w:rFonts w:ascii="Calibri" w:hAnsi="Calibri"/>
          <w:color w:val="0070C0"/>
          <w:lang w:eastAsia="ko-KR"/>
        </w:rPr>
        <w:t xml:space="preserve">he </w:t>
      </w:r>
      <w:r>
        <w:rPr>
          <w:rFonts w:ascii="Calibri" w:hAnsi="Calibri" w:hint="eastAsia"/>
          <w:color w:val="0070C0"/>
          <w:lang w:eastAsia="ko-KR"/>
        </w:rPr>
        <w:t>P</w:t>
      </w:r>
      <w:r w:rsidRPr="008F152B">
        <w:rPr>
          <w:rFonts w:ascii="Calibri" w:hAnsi="Calibri"/>
          <w:color w:val="0070C0"/>
          <w:lang w:eastAsia="ko-KR"/>
        </w:rPr>
        <w:t xml:space="preserve">erformance of </w:t>
      </w:r>
      <w:r>
        <w:rPr>
          <w:rFonts w:ascii="Calibri" w:hAnsi="Calibri" w:hint="eastAsia"/>
          <w:color w:val="0070C0"/>
          <w:lang w:eastAsia="ko-KR"/>
        </w:rPr>
        <w:t>M</w:t>
      </w:r>
      <w:r w:rsidRPr="008F152B">
        <w:rPr>
          <w:rFonts w:ascii="Calibri" w:hAnsi="Calibri"/>
          <w:color w:val="0070C0"/>
          <w:lang w:eastAsia="ko-KR"/>
        </w:rPr>
        <w:t xml:space="preserve">aritime Hybrid </w:t>
      </w:r>
      <w:r>
        <w:rPr>
          <w:rFonts w:ascii="Calibri" w:hAnsi="Calibri" w:hint="eastAsia"/>
          <w:color w:val="0070C0"/>
          <w:lang w:eastAsia="ko-KR"/>
        </w:rPr>
        <w:t>R</w:t>
      </w:r>
      <w:r w:rsidRPr="008F152B">
        <w:rPr>
          <w:rFonts w:ascii="Calibri" w:hAnsi="Calibri"/>
          <w:color w:val="0070C0"/>
          <w:lang w:eastAsia="ko-KR"/>
        </w:rPr>
        <w:t xml:space="preserve">enewable </w:t>
      </w:r>
      <w:r>
        <w:rPr>
          <w:rFonts w:ascii="Calibri" w:hAnsi="Calibri" w:hint="eastAsia"/>
          <w:color w:val="0070C0"/>
          <w:lang w:eastAsia="ko-KR"/>
        </w:rPr>
        <w:t>E</w:t>
      </w:r>
      <w:r w:rsidRPr="008F152B">
        <w:rPr>
          <w:rFonts w:ascii="Calibri" w:hAnsi="Calibri"/>
          <w:color w:val="0070C0"/>
          <w:lang w:eastAsia="ko-KR"/>
        </w:rPr>
        <w:t xml:space="preserve">nergy </w:t>
      </w:r>
      <w:r>
        <w:rPr>
          <w:rFonts w:ascii="Calibri" w:hAnsi="Calibri" w:hint="eastAsia"/>
          <w:color w:val="0070C0"/>
          <w:lang w:eastAsia="ko-KR"/>
        </w:rPr>
        <w:t>S</w:t>
      </w:r>
      <w:r w:rsidRPr="008F152B">
        <w:rPr>
          <w:rFonts w:ascii="Calibri" w:hAnsi="Calibri"/>
          <w:color w:val="0070C0"/>
          <w:lang w:eastAsia="ko-KR"/>
        </w:rPr>
        <w:t>ystem</w:t>
      </w:r>
      <w:r>
        <w:rPr>
          <w:rFonts w:ascii="Calibri" w:hAnsi="Calibri" w:hint="eastAsia"/>
          <w:color w:val="0070C0"/>
          <w:lang w:eastAsia="ko-KR"/>
        </w:rPr>
        <w:t xml:space="preserve"> in Korea</w:t>
      </w:r>
    </w:p>
    <w:p w14:paraId="637C7FD9" w14:textId="03785995" w:rsidR="00CC7D0C" w:rsidRDefault="008C583A" w:rsidP="008C583A">
      <w:pPr>
        <w:pStyle w:val="Heading1"/>
        <w:numPr>
          <w:ilvl w:val="0"/>
          <w:numId w:val="14"/>
        </w:numPr>
        <w:rPr>
          <w:lang w:eastAsia="ko-KR"/>
        </w:rPr>
      </w:pPr>
      <w:r w:rsidRPr="00605E43">
        <w:t>Summary</w:t>
      </w:r>
      <w:r w:rsidR="00CC7D0C">
        <w:rPr>
          <w:rFonts w:hint="eastAsia"/>
          <w:lang w:eastAsia="ko-KR"/>
        </w:rPr>
        <w:t xml:space="preserve"> </w:t>
      </w:r>
    </w:p>
    <w:p w14:paraId="2D02B687" w14:textId="77777777" w:rsidR="008C583A" w:rsidRPr="005A3F32" w:rsidRDefault="008C583A" w:rsidP="008C583A">
      <w:pPr>
        <w:pStyle w:val="Heading2"/>
        <w:numPr>
          <w:ilvl w:val="0"/>
          <w:numId w:val="0"/>
        </w:numPr>
        <w:jc w:val="both"/>
        <w:rPr>
          <w:b w:val="0"/>
          <w:color w:val="auto"/>
          <w:sz w:val="22"/>
          <w:szCs w:val="22"/>
          <w:lang w:val="en-US" w:eastAsia="ko-KR"/>
        </w:rPr>
      </w:pPr>
      <w:r w:rsidRPr="005A3F32">
        <w:rPr>
          <w:b w:val="0"/>
          <w:color w:val="auto"/>
          <w:sz w:val="22"/>
          <w:szCs w:val="22"/>
          <w:lang w:eastAsia="ko-KR"/>
        </w:rPr>
        <w:t>The most widely used new renewable energy technologies are solar power, wind power, wave power, sea power, and tidal power. Land-based renewable power generation has problems such as large land requirements. A hybrid power generation system which can collect wave energy and solar energy at the same time has been designed and developed in order to solve the problem that the power generation system can only use a single form's marine energy to generate electricity at present. This study provides an analysis of the power generation performance of the hybrid renewable energy systems for offshore. Hybrid renewable energy system was developed with the support of government R&amp;D, performance testing was conducted at sea in order to put into practical application.</w:t>
      </w:r>
    </w:p>
    <w:p w14:paraId="5C21264B" w14:textId="77777777" w:rsidR="008C583A" w:rsidRDefault="008C583A" w:rsidP="008C583A">
      <w:pPr>
        <w:pStyle w:val="Heading2"/>
        <w:numPr>
          <w:ilvl w:val="0"/>
          <w:numId w:val="0"/>
        </w:numPr>
        <w:jc w:val="both"/>
        <w:rPr>
          <w:b w:val="0"/>
          <w:color w:val="auto"/>
          <w:sz w:val="22"/>
          <w:szCs w:val="22"/>
          <w:lang w:eastAsia="ko-KR"/>
        </w:rPr>
      </w:pPr>
    </w:p>
    <w:p w14:paraId="7EC6EF7F" w14:textId="77777777" w:rsidR="008C583A" w:rsidRPr="00605E43" w:rsidRDefault="008C583A" w:rsidP="008C583A">
      <w:pPr>
        <w:pStyle w:val="Heading1"/>
        <w:numPr>
          <w:ilvl w:val="0"/>
          <w:numId w:val="14"/>
        </w:numPr>
      </w:pPr>
      <w:r w:rsidRPr="00583C4F">
        <w:t>Introduction</w:t>
      </w:r>
    </w:p>
    <w:p w14:paraId="30DEDCB0" w14:textId="77777777" w:rsidR="008C583A" w:rsidRDefault="008C583A" w:rsidP="008C583A">
      <w:pPr>
        <w:pStyle w:val="Heading2"/>
        <w:numPr>
          <w:ilvl w:val="0"/>
          <w:numId w:val="0"/>
        </w:numPr>
        <w:jc w:val="both"/>
        <w:rPr>
          <w:b w:val="0"/>
          <w:color w:val="auto"/>
          <w:sz w:val="22"/>
          <w:szCs w:val="22"/>
          <w:lang w:val="en-US" w:eastAsia="ko-KR"/>
        </w:rPr>
      </w:pPr>
      <w:r w:rsidRPr="005A3F32">
        <w:rPr>
          <w:b w:val="0"/>
          <w:color w:val="auto"/>
          <w:sz w:val="22"/>
          <w:szCs w:val="22"/>
          <w:lang w:val="en-US" w:eastAsia="ko-KR"/>
        </w:rPr>
        <w:t>Ships maneuvering without appropriate precautions at sea are at risk of accidents because of shallow shoals and hidden rocks under the surface of the water. There are sailing routes in the ocean just like the roads on land, which enable vessels to achieve safe and efficient navigation, avoiding these hazards. Since the routes at sea are invisible, navigators rely heavily upon nautical charts, a kind of sea map to follow those sailing routes in order to safely maneuver their vessels. In addition to nautical charts, man-made aids to navigation installed on islands, capes, ports, and narrow channels are imperative in helping navigators have the safest and fastest voyage. The Aids to Navigation (AtoN) is a device or system external to vessels that is designed and operated to enhance the safe and efficient navigation of vessels and/or vessel traffic (MOF, 2015). The visual aids to navigation are navigational marks which enable navigators to confirm their locations by identifying the characteristics of lights from the lighthouse. Although the need for additional electronic devices installed in the Light buoy is increased, and the system for supplying electric power to the solar power is limited. The most widely used new renewable energy technologies are solar power, wind power, wave power, sea power, and tidal power. Land-based renewable power generation has problems such as large land requirements (generating power with solar panels requires a great deal of space) and noise (generating electricity with wind power systems creates noise), which have led to a transition to offshore power generation systems (Kwan Jun Jo, 2012).</w:t>
      </w:r>
    </w:p>
    <w:p w14:paraId="70C52806" w14:textId="77777777" w:rsidR="008C583A" w:rsidRDefault="008C583A" w:rsidP="008C583A">
      <w:pPr>
        <w:pStyle w:val="Heading2"/>
        <w:numPr>
          <w:ilvl w:val="0"/>
          <w:numId w:val="0"/>
        </w:numPr>
        <w:jc w:val="both"/>
        <w:rPr>
          <w:b w:val="0"/>
          <w:color w:val="auto"/>
          <w:sz w:val="22"/>
          <w:szCs w:val="22"/>
          <w:lang w:val="en-US" w:eastAsia="ko-KR"/>
        </w:rPr>
      </w:pPr>
      <w:r w:rsidRPr="005A3F32">
        <w:rPr>
          <w:b w:val="0"/>
          <w:color w:val="auto"/>
          <w:sz w:val="22"/>
          <w:szCs w:val="22"/>
          <w:lang w:val="en-US" w:eastAsia="ko-KR"/>
        </w:rPr>
        <w:t xml:space="preserve">A hybrid power generation system which can collect wave energy and solar energy at the same time has been designed and developed in order to solve the problem that the power generation system can only use a single form's marine energy to generate electricity at present. OWC (Oscillating Water Column) type wave </w:t>
      </w:r>
      <w:r w:rsidRPr="005A3F32">
        <w:rPr>
          <w:b w:val="0"/>
          <w:color w:val="auto"/>
          <w:sz w:val="22"/>
          <w:szCs w:val="22"/>
          <w:lang w:val="en-US" w:eastAsia="ko-KR"/>
        </w:rPr>
        <w:lastRenderedPageBreak/>
        <w:t>generation installed and operated in buoy, produces different output power depending on the radius of water chamber. As it is installed at the ocean, sea algae attachment on the water chamber reduces radius of chamber inlet. The reduced water chamber radius leads to reduced wave generation power output. Figure 1 demonstrates the radius of chamber inlet reduces due to the sea algae attachment on OWC type wave generation.</w:t>
      </w:r>
    </w:p>
    <w:p w14:paraId="569D5115" w14:textId="77777777" w:rsidR="008C583A" w:rsidRDefault="008C583A" w:rsidP="008C583A">
      <w:pPr>
        <w:pStyle w:val="Heading2"/>
        <w:numPr>
          <w:ilvl w:val="0"/>
          <w:numId w:val="0"/>
        </w:numPr>
        <w:jc w:val="both"/>
        <w:rPr>
          <w:b w:val="0"/>
          <w:color w:val="auto"/>
          <w:sz w:val="22"/>
          <w:szCs w:val="22"/>
          <w:lang w:eastAsia="ko-KR"/>
        </w:rPr>
      </w:pPr>
      <w:r w:rsidRPr="005A3F32">
        <w:rPr>
          <w:b w:val="0"/>
          <w:color w:val="auto"/>
          <w:sz w:val="22"/>
          <w:szCs w:val="22"/>
          <w:lang w:val="en-US" w:eastAsia="ko-KR"/>
        </w:rPr>
        <w:t xml:space="preserve"> </w:t>
      </w:r>
    </w:p>
    <w:p w14:paraId="6C3C89D6" w14:textId="77777777" w:rsidR="008C583A" w:rsidRPr="00605E43" w:rsidRDefault="008C583A" w:rsidP="008C583A">
      <w:pPr>
        <w:pStyle w:val="Heading1"/>
        <w:numPr>
          <w:ilvl w:val="0"/>
          <w:numId w:val="14"/>
        </w:numPr>
      </w:pPr>
      <w:r>
        <w:rPr>
          <w:rFonts w:eastAsiaTheme="minorEastAsia" w:hint="eastAsia"/>
          <w:lang w:eastAsia="ko-KR"/>
        </w:rPr>
        <w:t>Experiments and Results</w:t>
      </w:r>
    </w:p>
    <w:p w14:paraId="6980D691" w14:textId="77777777" w:rsidR="008C583A" w:rsidRDefault="008C583A" w:rsidP="008C583A">
      <w:pPr>
        <w:pStyle w:val="Heading2"/>
        <w:numPr>
          <w:ilvl w:val="0"/>
          <w:numId w:val="0"/>
        </w:numPr>
        <w:jc w:val="both"/>
        <w:rPr>
          <w:b w:val="0"/>
          <w:color w:val="auto"/>
          <w:sz w:val="22"/>
          <w:szCs w:val="22"/>
          <w:lang w:val="en-US" w:eastAsia="ko-KR"/>
        </w:rPr>
      </w:pPr>
      <w:r>
        <w:rPr>
          <w:noProof/>
          <w:lang w:val="en-IE" w:eastAsia="en-IE"/>
        </w:rPr>
        <w:drawing>
          <wp:anchor distT="0" distB="0" distL="114300" distR="114300" simplePos="0" relativeHeight="251659264" behindDoc="0" locked="0" layoutInCell="1" allowOverlap="1" wp14:anchorId="28E88F3E" wp14:editId="7CCC0214">
            <wp:simplePos x="0" y="0"/>
            <wp:positionH relativeFrom="column">
              <wp:posOffset>241935</wp:posOffset>
            </wp:positionH>
            <wp:positionV relativeFrom="paragraph">
              <wp:posOffset>1045845</wp:posOffset>
            </wp:positionV>
            <wp:extent cx="5581650" cy="3552190"/>
            <wp:effectExtent l="0" t="0" r="0" b="0"/>
            <wp:wrapTopAndBottom/>
            <wp:docPr id="14" name="그림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 cstate="print">
                      <a:extLst>
                        <a:ext uri="{28A0092B-C50C-407E-A947-70E740481C1C}">
                          <a14:useLocalDpi xmlns:a14="http://schemas.microsoft.com/office/drawing/2010/main" val="0"/>
                        </a:ext>
                      </a:extLst>
                    </a:blip>
                    <a:stretch>
                      <a:fillRect/>
                    </a:stretch>
                  </pic:blipFill>
                  <pic:spPr>
                    <a:xfrm>
                      <a:off x="0" y="0"/>
                      <a:ext cx="5581650" cy="3552190"/>
                    </a:xfrm>
                    <a:prstGeom prst="rect">
                      <a:avLst/>
                    </a:prstGeom>
                  </pic:spPr>
                </pic:pic>
              </a:graphicData>
            </a:graphic>
            <wp14:sizeRelH relativeFrom="margin">
              <wp14:pctWidth>0</wp14:pctWidth>
            </wp14:sizeRelH>
            <wp14:sizeRelV relativeFrom="margin">
              <wp14:pctHeight>0</wp14:pctHeight>
            </wp14:sizeRelV>
          </wp:anchor>
        </w:drawing>
      </w:r>
      <w:r w:rsidRPr="005A3F32">
        <w:rPr>
          <w:b w:val="0"/>
          <w:color w:val="auto"/>
          <w:sz w:val="22"/>
          <w:szCs w:val="22"/>
          <w:lang w:val="en-US" w:eastAsia="ko-KR"/>
        </w:rPr>
        <w:t xml:space="preserve">The experiments were carried out at </w:t>
      </w:r>
      <w:proofErr w:type="spellStart"/>
      <w:r w:rsidRPr="005A3F32">
        <w:rPr>
          <w:b w:val="0"/>
          <w:color w:val="auto"/>
          <w:sz w:val="22"/>
          <w:szCs w:val="22"/>
          <w:lang w:val="en-US" w:eastAsia="ko-KR"/>
        </w:rPr>
        <w:t>Busan</w:t>
      </w:r>
      <w:proofErr w:type="spellEnd"/>
      <w:r w:rsidRPr="005A3F32">
        <w:rPr>
          <w:b w:val="0"/>
          <w:color w:val="auto"/>
          <w:sz w:val="22"/>
          <w:szCs w:val="22"/>
          <w:lang w:val="en-US" w:eastAsia="ko-KR"/>
        </w:rPr>
        <w:t xml:space="preserve"> New Port route, in order to commercialize wave power generation system based 1 </w:t>
      </w:r>
      <w:proofErr w:type="gramStart"/>
      <w:r w:rsidRPr="005A3F32">
        <w:rPr>
          <w:b w:val="0"/>
          <w:color w:val="auto"/>
          <w:sz w:val="22"/>
          <w:szCs w:val="22"/>
          <w:lang w:val="en-US" w:eastAsia="ko-KR"/>
        </w:rPr>
        <w:t>hole</w:t>
      </w:r>
      <w:proofErr w:type="gramEnd"/>
      <w:r w:rsidRPr="005A3F32">
        <w:rPr>
          <w:b w:val="0"/>
          <w:color w:val="auto"/>
          <w:sz w:val="22"/>
          <w:szCs w:val="22"/>
          <w:lang w:val="en-US" w:eastAsia="ko-KR"/>
        </w:rPr>
        <w:t xml:space="preserve"> (wave power). Light buoy with a diameter is 2,600mm. Light buoy with hybrid power systems are shown in Figure 1. The power system of light buoy was installed combined solar power (160W), wind turbine, and wave generator. The power of wind turbine generator is 40W and that of wave generator is 30W. </w:t>
      </w:r>
    </w:p>
    <w:p w14:paraId="0EB4743C" w14:textId="77777777" w:rsidR="008C583A" w:rsidRPr="001634C7" w:rsidRDefault="008C583A" w:rsidP="008C583A">
      <w:pPr>
        <w:pStyle w:val="Figure"/>
        <w:rPr>
          <w:rFonts w:ascii="Calibri" w:hAnsi="Calibri"/>
        </w:rPr>
      </w:pPr>
      <w:r w:rsidRPr="001634C7">
        <w:rPr>
          <w:rFonts w:ascii="Calibri" w:hAnsi="Calibri"/>
          <w:lang w:eastAsia="ko-KR"/>
        </w:rPr>
        <w:t>Photograph of the hybrid renewable energy system</w:t>
      </w:r>
    </w:p>
    <w:p w14:paraId="3BDBE96E" w14:textId="77777777" w:rsidR="008C583A" w:rsidRDefault="008C583A" w:rsidP="008C583A">
      <w:pPr>
        <w:pStyle w:val="BodyText"/>
        <w:rPr>
          <w:lang w:val="en-US" w:eastAsia="ko-KR"/>
        </w:rPr>
      </w:pPr>
    </w:p>
    <w:p w14:paraId="7E96ED4F" w14:textId="77777777" w:rsidR="008C583A" w:rsidRDefault="008C583A" w:rsidP="008C583A">
      <w:pPr>
        <w:pStyle w:val="Heading2"/>
        <w:numPr>
          <w:ilvl w:val="0"/>
          <w:numId w:val="0"/>
        </w:numPr>
        <w:jc w:val="both"/>
        <w:rPr>
          <w:b w:val="0"/>
          <w:color w:val="auto"/>
          <w:sz w:val="22"/>
          <w:szCs w:val="22"/>
          <w:lang w:val="en-US" w:eastAsia="ko-KR"/>
        </w:rPr>
      </w:pPr>
      <w:r w:rsidRPr="005A3F32">
        <w:rPr>
          <w:b w:val="0"/>
          <w:color w:val="auto"/>
          <w:sz w:val="22"/>
          <w:szCs w:val="22"/>
          <w:lang w:val="en-US" w:eastAsia="ko-KR"/>
        </w:rPr>
        <w:t xml:space="preserve">To maximize restraining of sea algae attachment, multi-channel type AFS (Anti-Fouling System) has been used for the experiment. AFS installs Cu-Anode on the light buoy and remaining currents flow through anode, emitting Cu in order to restrain sea algae attachment. </w:t>
      </w:r>
    </w:p>
    <w:p w14:paraId="7F1AF36B" w14:textId="77777777" w:rsidR="008C583A" w:rsidRDefault="008C583A" w:rsidP="008C583A">
      <w:pPr>
        <w:pStyle w:val="Heading2"/>
        <w:numPr>
          <w:ilvl w:val="0"/>
          <w:numId w:val="0"/>
        </w:numPr>
        <w:jc w:val="both"/>
        <w:rPr>
          <w:b w:val="0"/>
          <w:color w:val="auto"/>
          <w:sz w:val="22"/>
          <w:szCs w:val="22"/>
          <w:lang w:val="en-US" w:eastAsia="ko-KR"/>
        </w:rPr>
      </w:pPr>
      <w:r w:rsidRPr="005A3F32">
        <w:rPr>
          <w:b w:val="0"/>
          <w:color w:val="auto"/>
          <w:sz w:val="22"/>
          <w:szCs w:val="22"/>
          <w:lang w:val="en-US" w:eastAsia="ko-KR"/>
        </w:rPr>
        <w:t>Through the TRS-based monitoring systems were monitored light buoy status. Light buoy to a second power control device inside the storage system by configuring the memory card. The memory card was replaced by 2 months.</w:t>
      </w:r>
    </w:p>
    <w:p w14:paraId="47F95C83" w14:textId="77777777" w:rsidR="008C583A" w:rsidRPr="005A3F32" w:rsidRDefault="008C583A" w:rsidP="008C583A">
      <w:pPr>
        <w:pStyle w:val="Heading2"/>
        <w:numPr>
          <w:ilvl w:val="0"/>
          <w:numId w:val="0"/>
        </w:numPr>
        <w:jc w:val="both"/>
        <w:rPr>
          <w:b w:val="0"/>
          <w:color w:val="auto"/>
          <w:sz w:val="22"/>
          <w:szCs w:val="22"/>
          <w:lang w:val="en-US" w:eastAsia="ko-KR"/>
        </w:rPr>
      </w:pPr>
      <w:r w:rsidRPr="005A3F32">
        <w:rPr>
          <w:b w:val="0"/>
          <w:color w:val="auto"/>
          <w:sz w:val="22"/>
          <w:szCs w:val="22"/>
          <w:lang w:val="en-US" w:eastAsia="ko-KR"/>
        </w:rPr>
        <w:t>Figure 2 shows data of hybrid power generation system with wave power generation system based 1 hole. The generated energy of solar power at Light buoy (red color) was up to 358W. That of wave power was up to 95Wand that of wind power has been produced up to 118W. The daily maximum power generation of hybrid power system was 691W with high wave weather. The generated energy of solar power at Light buoy (green color) was up to 276W. Also, that of wave power was up to 148W. The daily maximum power generation of hybrid power system was 424W. On Cloudy Day, the generated energy in 93% increase in solar power output during testing compared to the solar power system.</w:t>
      </w:r>
    </w:p>
    <w:p w14:paraId="445EE52E" w14:textId="77777777" w:rsidR="008C583A" w:rsidRDefault="008C583A" w:rsidP="008C583A">
      <w:pPr>
        <w:pStyle w:val="Heading2"/>
        <w:numPr>
          <w:ilvl w:val="0"/>
          <w:numId w:val="0"/>
        </w:numPr>
        <w:jc w:val="both"/>
        <w:rPr>
          <w:b w:val="0"/>
          <w:color w:val="auto"/>
          <w:sz w:val="22"/>
          <w:szCs w:val="22"/>
          <w:lang w:eastAsia="ko-KR"/>
        </w:rPr>
      </w:pPr>
      <w:r>
        <w:rPr>
          <w:noProof/>
          <w:lang w:val="en-IE" w:eastAsia="en-IE"/>
        </w:rPr>
        <w:lastRenderedPageBreak/>
        <w:drawing>
          <wp:anchor distT="0" distB="0" distL="114300" distR="114300" simplePos="0" relativeHeight="251660288" behindDoc="1" locked="0" layoutInCell="1" allowOverlap="1" wp14:anchorId="3978C130" wp14:editId="689814F1">
            <wp:simplePos x="0" y="0"/>
            <wp:positionH relativeFrom="column">
              <wp:posOffset>346710</wp:posOffset>
            </wp:positionH>
            <wp:positionV relativeFrom="paragraph">
              <wp:posOffset>121920</wp:posOffset>
            </wp:positionV>
            <wp:extent cx="5543550" cy="2732405"/>
            <wp:effectExtent l="0" t="0" r="0" b="0"/>
            <wp:wrapThrough wrapText="bothSides">
              <wp:wrapPolygon edited="0">
                <wp:start x="0" y="0"/>
                <wp:lineTo x="0" y="21384"/>
                <wp:lineTo x="21526" y="21384"/>
                <wp:lineTo x="21526" y="0"/>
                <wp:lineTo x="0" y="0"/>
              </wp:wrapPolygon>
            </wp:wrapThrough>
            <wp:docPr id="5" name="그림 5" descr="EMB000012d028d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_x198735216" descr="EMB000012d028df"/>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543550" cy="2732405"/>
                    </a:xfrm>
                    <a:prstGeom prst="rect">
                      <a:avLst/>
                    </a:prstGeom>
                    <a:noFill/>
                  </pic:spPr>
                </pic:pic>
              </a:graphicData>
            </a:graphic>
            <wp14:sizeRelH relativeFrom="margin">
              <wp14:pctWidth>0</wp14:pctWidth>
            </wp14:sizeRelH>
            <wp14:sizeRelV relativeFrom="margin">
              <wp14:pctHeight>0</wp14:pctHeight>
            </wp14:sizeRelV>
          </wp:anchor>
        </w:drawing>
      </w:r>
    </w:p>
    <w:p w14:paraId="078AFC84" w14:textId="77777777" w:rsidR="008C583A" w:rsidRDefault="008C583A" w:rsidP="008C583A">
      <w:pPr>
        <w:pStyle w:val="Heading2"/>
        <w:numPr>
          <w:ilvl w:val="0"/>
          <w:numId w:val="0"/>
        </w:numPr>
        <w:jc w:val="both"/>
        <w:rPr>
          <w:b w:val="0"/>
          <w:color w:val="auto"/>
          <w:sz w:val="22"/>
          <w:szCs w:val="22"/>
          <w:lang w:eastAsia="ko-KR"/>
        </w:rPr>
      </w:pPr>
    </w:p>
    <w:p w14:paraId="7A060F85" w14:textId="77777777" w:rsidR="008C583A" w:rsidRDefault="008C583A" w:rsidP="008C583A">
      <w:pPr>
        <w:pStyle w:val="Heading2"/>
        <w:numPr>
          <w:ilvl w:val="0"/>
          <w:numId w:val="0"/>
        </w:numPr>
        <w:jc w:val="both"/>
        <w:rPr>
          <w:b w:val="0"/>
          <w:color w:val="auto"/>
          <w:sz w:val="22"/>
          <w:szCs w:val="22"/>
          <w:lang w:eastAsia="ko-KR"/>
        </w:rPr>
      </w:pPr>
    </w:p>
    <w:p w14:paraId="558E4AAA" w14:textId="77777777" w:rsidR="008C583A" w:rsidRDefault="008C583A" w:rsidP="008C583A">
      <w:pPr>
        <w:pStyle w:val="BodyText"/>
        <w:rPr>
          <w:lang w:eastAsia="ko-KR"/>
        </w:rPr>
      </w:pPr>
    </w:p>
    <w:p w14:paraId="4ED3446F" w14:textId="77777777" w:rsidR="008C583A" w:rsidRDefault="008C583A" w:rsidP="008C583A">
      <w:pPr>
        <w:pStyle w:val="BodyText"/>
        <w:rPr>
          <w:lang w:eastAsia="ko-KR"/>
        </w:rPr>
      </w:pPr>
    </w:p>
    <w:p w14:paraId="19F526A6" w14:textId="77777777" w:rsidR="008C583A" w:rsidRDefault="008C583A" w:rsidP="008C583A">
      <w:pPr>
        <w:pStyle w:val="BodyText"/>
        <w:rPr>
          <w:lang w:eastAsia="ko-KR"/>
        </w:rPr>
      </w:pPr>
    </w:p>
    <w:p w14:paraId="6CD87D5A" w14:textId="77777777" w:rsidR="008C583A" w:rsidRPr="005A3F32" w:rsidRDefault="008C583A" w:rsidP="008C583A">
      <w:pPr>
        <w:pStyle w:val="BodyText"/>
        <w:rPr>
          <w:lang w:eastAsia="ko-KR"/>
        </w:rPr>
      </w:pPr>
    </w:p>
    <w:p w14:paraId="484DD7BC" w14:textId="77777777" w:rsidR="008C583A" w:rsidRDefault="008C583A" w:rsidP="008C583A">
      <w:pPr>
        <w:pStyle w:val="Heading2"/>
        <w:numPr>
          <w:ilvl w:val="0"/>
          <w:numId w:val="0"/>
        </w:numPr>
        <w:jc w:val="both"/>
        <w:rPr>
          <w:b w:val="0"/>
          <w:color w:val="auto"/>
          <w:sz w:val="22"/>
          <w:szCs w:val="22"/>
          <w:lang w:eastAsia="ko-KR"/>
        </w:rPr>
      </w:pPr>
    </w:p>
    <w:p w14:paraId="6D5A32AB" w14:textId="77777777" w:rsidR="008C583A" w:rsidRDefault="008C583A" w:rsidP="008C583A">
      <w:pPr>
        <w:pStyle w:val="Heading2"/>
        <w:numPr>
          <w:ilvl w:val="0"/>
          <w:numId w:val="0"/>
        </w:numPr>
        <w:jc w:val="both"/>
        <w:rPr>
          <w:b w:val="0"/>
          <w:color w:val="auto"/>
          <w:sz w:val="22"/>
          <w:szCs w:val="22"/>
          <w:lang w:eastAsia="ko-KR"/>
        </w:rPr>
      </w:pPr>
    </w:p>
    <w:p w14:paraId="3856AF20" w14:textId="77777777" w:rsidR="008C583A" w:rsidRDefault="008C583A" w:rsidP="008C583A">
      <w:pPr>
        <w:pStyle w:val="Heading2"/>
        <w:numPr>
          <w:ilvl w:val="0"/>
          <w:numId w:val="0"/>
        </w:numPr>
        <w:jc w:val="both"/>
        <w:rPr>
          <w:b w:val="0"/>
          <w:color w:val="auto"/>
          <w:sz w:val="22"/>
          <w:szCs w:val="22"/>
          <w:lang w:eastAsia="ko-KR"/>
        </w:rPr>
      </w:pPr>
    </w:p>
    <w:p w14:paraId="708932C4" w14:textId="77777777" w:rsidR="008C583A" w:rsidRDefault="008C583A" w:rsidP="008C583A">
      <w:pPr>
        <w:pStyle w:val="Heading2"/>
        <w:numPr>
          <w:ilvl w:val="0"/>
          <w:numId w:val="0"/>
        </w:numPr>
        <w:jc w:val="both"/>
        <w:rPr>
          <w:b w:val="0"/>
          <w:color w:val="auto"/>
          <w:sz w:val="22"/>
          <w:szCs w:val="22"/>
          <w:lang w:eastAsia="ko-KR"/>
        </w:rPr>
      </w:pPr>
    </w:p>
    <w:p w14:paraId="5A6D88BB" w14:textId="77777777" w:rsidR="008C583A" w:rsidRDefault="008C583A" w:rsidP="008C583A">
      <w:pPr>
        <w:pStyle w:val="Heading2"/>
        <w:numPr>
          <w:ilvl w:val="0"/>
          <w:numId w:val="0"/>
        </w:numPr>
        <w:jc w:val="both"/>
        <w:rPr>
          <w:b w:val="0"/>
          <w:color w:val="auto"/>
          <w:sz w:val="22"/>
          <w:szCs w:val="22"/>
          <w:lang w:eastAsia="ko-KR"/>
        </w:rPr>
      </w:pPr>
    </w:p>
    <w:p w14:paraId="37234D9E" w14:textId="77777777" w:rsidR="008C583A" w:rsidRPr="007A395D" w:rsidRDefault="008C583A" w:rsidP="008C583A">
      <w:pPr>
        <w:pStyle w:val="Figure"/>
      </w:pPr>
      <w:r w:rsidRPr="005A3F32">
        <w:rPr>
          <w:lang w:eastAsia="ko-KR"/>
        </w:rPr>
        <w:t>The data of hybrid power generation system</w:t>
      </w:r>
    </w:p>
    <w:p w14:paraId="60657E83" w14:textId="77777777" w:rsidR="008C583A" w:rsidRDefault="008C583A" w:rsidP="008C583A">
      <w:pPr>
        <w:pStyle w:val="BodyText"/>
        <w:rPr>
          <w:lang w:eastAsia="ko-KR"/>
        </w:rPr>
      </w:pPr>
    </w:p>
    <w:p w14:paraId="30B358CF" w14:textId="77777777" w:rsidR="008C583A" w:rsidRPr="00A601BD" w:rsidRDefault="008C583A" w:rsidP="008C583A">
      <w:pPr>
        <w:pStyle w:val="BodyText"/>
        <w:rPr>
          <w:lang w:val="en-US" w:eastAsia="ko-KR"/>
        </w:rPr>
      </w:pPr>
      <w:proofErr w:type="gramStart"/>
      <w:r w:rsidRPr="00A601BD">
        <w:rPr>
          <w:lang w:val="en-US" w:eastAsia="ko-KR"/>
        </w:rPr>
        <w:t>OWC(</w:t>
      </w:r>
      <w:proofErr w:type="gramEnd"/>
      <w:r w:rsidRPr="00A601BD">
        <w:rPr>
          <w:lang w:val="en-US" w:eastAsia="ko-KR"/>
        </w:rPr>
        <w:t xml:space="preserve">Oscillating Water Column) type wave generation installed and operated in buoy, produces different output power depending on the radius of water chamber. As it is installed at the ocean, sea algae attachment on the water chamber reduces radius of chamber inlet. The reduced water chamber radius leads to reduced wave generation power output. Figure </w:t>
      </w:r>
      <w:r>
        <w:rPr>
          <w:rFonts w:hint="eastAsia"/>
          <w:lang w:val="en-US" w:eastAsia="ko-KR"/>
        </w:rPr>
        <w:t>3</w:t>
      </w:r>
      <w:r w:rsidRPr="00A601BD">
        <w:rPr>
          <w:lang w:val="en-US" w:eastAsia="ko-KR"/>
        </w:rPr>
        <w:t xml:space="preserve"> demonstrates the radius of chamber inlet reduces due to the sea algae attachment on OWC type wave generation.</w:t>
      </w:r>
    </w:p>
    <w:p w14:paraId="6B62C248" w14:textId="77777777" w:rsidR="008C583A" w:rsidRDefault="008C583A" w:rsidP="008C583A">
      <w:pPr>
        <w:pStyle w:val="BodyText"/>
        <w:rPr>
          <w:lang w:eastAsia="ko-KR"/>
        </w:rPr>
      </w:pPr>
    </w:p>
    <w:p w14:paraId="46C43021" w14:textId="77777777" w:rsidR="008C583A" w:rsidRPr="00A601BD" w:rsidRDefault="008C583A" w:rsidP="008C583A">
      <w:pPr>
        <w:pStyle w:val="BodyText"/>
        <w:jc w:val="center"/>
        <w:rPr>
          <w:lang w:eastAsia="ko-KR"/>
        </w:rPr>
      </w:pPr>
      <w:r>
        <w:rPr>
          <w:rFonts w:ascii="Dotum" w:eastAsia="Dotum" w:hAnsi="Dotum" w:cs="Gulim"/>
          <w:noProof/>
          <w:color w:val="000000"/>
          <w:sz w:val="20"/>
          <w:szCs w:val="20"/>
          <w:lang w:val="en-IE" w:eastAsia="en-IE"/>
        </w:rPr>
        <w:drawing>
          <wp:inline distT="0" distB="0" distL="0" distR="0" wp14:anchorId="2D685ED5" wp14:editId="180ADFD5">
            <wp:extent cx="5506720" cy="3670935"/>
            <wp:effectExtent l="0" t="0" r="0" b="5715"/>
            <wp:docPr id="2" name="그림 2" descr="EMB0000141455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_x129162512" descr="EMB000014145538"/>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506720" cy="3670935"/>
                    </a:xfrm>
                    <a:prstGeom prst="rect">
                      <a:avLst/>
                    </a:prstGeom>
                    <a:noFill/>
                    <a:ln>
                      <a:noFill/>
                    </a:ln>
                  </pic:spPr>
                </pic:pic>
              </a:graphicData>
            </a:graphic>
          </wp:inline>
        </w:drawing>
      </w:r>
    </w:p>
    <w:p w14:paraId="6F773216" w14:textId="77777777" w:rsidR="008C583A" w:rsidRPr="00071AAF" w:rsidRDefault="008C583A" w:rsidP="008C583A">
      <w:pPr>
        <w:pStyle w:val="Figure"/>
        <w:rPr>
          <w:rFonts w:eastAsia="Arial Unicode MS" w:cs="Arial"/>
          <w:szCs w:val="22"/>
        </w:rPr>
      </w:pPr>
      <w:r w:rsidRPr="00071AAF">
        <w:rPr>
          <w:rFonts w:eastAsia="Arial Unicode MS" w:cs="Arial"/>
          <w:szCs w:val="22"/>
        </w:rPr>
        <w:t>The anti-fouling system for buoy</w:t>
      </w:r>
      <w:r w:rsidRPr="00071AAF">
        <w:rPr>
          <w:rFonts w:eastAsia="Arial Unicode MS" w:cs="Arial"/>
          <w:szCs w:val="22"/>
          <w:lang w:eastAsia="ko-KR"/>
        </w:rPr>
        <w:t xml:space="preserve"> </w:t>
      </w:r>
      <w:r w:rsidRPr="00071AAF">
        <w:rPr>
          <w:rFonts w:eastAsia="Arial Unicode MS" w:cs="Arial"/>
          <w:szCs w:val="22"/>
        </w:rPr>
        <w:t>with OWC type wave power generator</w:t>
      </w:r>
    </w:p>
    <w:p w14:paraId="4AC95680" w14:textId="77777777" w:rsidR="008C583A" w:rsidRDefault="008C583A" w:rsidP="008C583A">
      <w:pPr>
        <w:pStyle w:val="BodyText"/>
        <w:rPr>
          <w:lang w:eastAsia="ko-KR"/>
        </w:rPr>
      </w:pPr>
    </w:p>
    <w:p w14:paraId="2908448B" w14:textId="77777777" w:rsidR="008C583A" w:rsidRDefault="008C583A" w:rsidP="008C583A">
      <w:pPr>
        <w:pStyle w:val="BodyText"/>
        <w:rPr>
          <w:lang w:eastAsia="ko-KR"/>
        </w:rPr>
      </w:pPr>
    </w:p>
    <w:p w14:paraId="3D3A4C62" w14:textId="77777777" w:rsidR="008C583A" w:rsidRPr="00B106E4" w:rsidRDefault="008C583A" w:rsidP="008C583A">
      <w:pPr>
        <w:pStyle w:val="a"/>
        <w:jc w:val="center"/>
        <w:rPr>
          <w:rFonts w:ascii="Dotum" w:eastAsia="Dotum" w:hAnsi="Dotum"/>
        </w:rPr>
      </w:pPr>
      <w:r>
        <w:rPr>
          <w:rFonts w:ascii="Dotum" w:eastAsia="Dotum" w:hAnsi="Dotum"/>
          <w:noProof/>
          <w:lang w:val="en-IE" w:eastAsia="en-IE"/>
        </w:rPr>
        <w:lastRenderedPageBreak/>
        <w:drawing>
          <wp:inline distT="0" distB="0" distL="0" distR="0" wp14:anchorId="7439A8AC" wp14:editId="6308B476">
            <wp:extent cx="2257425" cy="3467100"/>
            <wp:effectExtent l="0" t="0" r="0" b="0"/>
            <wp:docPr id="3" name="그림 3" descr="EMB0000141455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_x129161872" descr="EMB000014145539"/>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257425" cy="3467100"/>
                    </a:xfrm>
                    <a:prstGeom prst="rect">
                      <a:avLst/>
                    </a:prstGeom>
                    <a:noFill/>
                    <a:ln>
                      <a:noFill/>
                    </a:ln>
                  </pic:spPr>
                </pic:pic>
              </a:graphicData>
            </a:graphic>
          </wp:inline>
        </w:drawing>
      </w:r>
      <w:r>
        <w:rPr>
          <w:rFonts w:ascii="Dotum" w:eastAsia="Dotum" w:hAnsi="Dotum"/>
          <w:noProof/>
          <w:lang w:val="en-IE" w:eastAsia="en-IE"/>
        </w:rPr>
        <w:drawing>
          <wp:inline distT="0" distB="0" distL="0" distR="0" wp14:anchorId="5FFFF4F2" wp14:editId="7964DF32">
            <wp:extent cx="2781300" cy="3333750"/>
            <wp:effectExtent l="0" t="0" r="0" b="0"/>
            <wp:docPr id="4" name="그림 4" descr="EMB0000141455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_x129163312" descr="EMB000014145543"/>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781300" cy="3333750"/>
                    </a:xfrm>
                    <a:prstGeom prst="rect">
                      <a:avLst/>
                    </a:prstGeom>
                    <a:noFill/>
                    <a:ln>
                      <a:noFill/>
                    </a:ln>
                  </pic:spPr>
                </pic:pic>
              </a:graphicData>
            </a:graphic>
          </wp:inline>
        </w:drawing>
      </w:r>
    </w:p>
    <w:p w14:paraId="009114D0" w14:textId="77777777" w:rsidR="008C583A" w:rsidRPr="007A395D" w:rsidRDefault="008C583A" w:rsidP="008C583A">
      <w:pPr>
        <w:pStyle w:val="Figure"/>
      </w:pPr>
      <w:r>
        <w:rPr>
          <w:rFonts w:hint="eastAsia"/>
          <w:lang w:eastAsia="ko-KR"/>
        </w:rPr>
        <w:t xml:space="preserve">The </w:t>
      </w:r>
      <w:r w:rsidRPr="00071AAF">
        <w:rPr>
          <w:lang w:val="en-US" w:eastAsia="ko-KR"/>
        </w:rPr>
        <w:t xml:space="preserve">Schematic of </w:t>
      </w:r>
      <w:r w:rsidRPr="00071AAF">
        <w:rPr>
          <w:rFonts w:hint="eastAsia"/>
          <w:lang w:val="en-US" w:eastAsia="ko-KR"/>
        </w:rPr>
        <w:t>control system for anti-foulin</w:t>
      </w:r>
      <w:r>
        <w:rPr>
          <w:rFonts w:hint="eastAsia"/>
          <w:lang w:val="en-US" w:eastAsia="ko-KR"/>
        </w:rPr>
        <w:t>g</w:t>
      </w:r>
    </w:p>
    <w:p w14:paraId="58D80E6F" w14:textId="77777777" w:rsidR="008C583A" w:rsidRDefault="008C583A" w:rsidP="008C583A">
      <w:pPr>
        <w:pStyle w:val="BodyText"/>
        <w:rPr>
          <w:lang w:val="en-US" w:eastAsia="ko-KR"/>
        </w:rPr>
      </w:pPr>
    </w:p>
    <w:p w14:paraId="73AE8BDE" w14:textId="77777777" w:rsidR="008C583A" w:rsidRPr="001634C7" w:rsidRDefault="008C583A" w:rsidP="008C583A">
      <w:pPr>
        <w:pStyle w:val="BodyText"/>
        <w:rPr>
          <w:lang w:val="en-US" w:eastAsia="ko-KR"/>
        </w:rPr>
      </w:pPr>
      <w:r w:rsidRPr="001634C7">
        <w:rPr>
          <w:lang w:val="en-US" w:eastAsia="ko-KR"/>
        </w:rPr>
        <w:t xml:space="preserve">To maximize restraining of sea algae attachment, multi-channel type </w:t>
      </w:r>
      <w:proofErr w:type="gramStart"/>
      <w:r w:rsidRPr="001634C7">
        <w:rPr>
          <w:lang w:val="en-US" w:eastAsia="ko-KR"/>
        </w:rPr>
        <w:t>AFS(</w:t>
      </w:r>
      <w:proofErr w:type="gramEnd"/>
      <w:r w:rsidRPr="001634C7">
        <w:rPr>
          <w:lang w:val="en-US" w:eastAsia="ko-KR"/>
        </w:rPr>
        <w:t>Anti-Fouling System) has been used for the research. AFS installs Cu-Anode on the light buoy and remaining currents flow through anode, emitting Cu in order to restrain sea algae attachment. Figure 3 demonstrates sea algae attachment over the 6 month period of experiment took place in the ocean.</w:t>
      </w:r>
    </w:p>
    <w:p w14:paraId="0A38BD43" w14:textId="77777777" w:rsidR="008C583A" w:rsidRDefault="008C583A" w:rsidP="008C583A">
      <w:pPr>
        <w:pStyle w:val="BodyText"/>
        <w:rPr>
          <w:lang w:eastAsia="ko-KR"/>
        </w:rPr>
      </w:pPr>
    </w:p>
    <w:p w14:paraId="3DC15F53" w14:textId="77777777" w:rsidR="008C583A" w:rsidRDefault="008C583A" w:rsidP="008C583A">
      <w:pPr>
        <w:pStyle w:val="BodyText"/>
        <w:rPr>
          <w:lang w:eastAsia="ko-KR"/>
        </w:rPr>
      </w:pPr>
    </w:p>
    <w:p w14:paraId="3E72BE88" w14:textId="77777777" w:rsidR="008C583A" w:rsidRDefault="008C583A" w:rsidP="008C583A">
      <w:pPr>
        <w:pStyle w:val="BodyText"/>
        <w:jc w:val="center"/>
        <w:rPr>
          <w:lang w:eastAsia="ko-KR"/>
        </w:rPr>
      </w:pPr>
      <w:r>
        <w:rPr>
          <w:rFonts w:ascii="함초롬바탕" w:eastAsia="함초롬바탕" w:hAnsi="함초롬바탕" w:cs="Gulim"/>
          <w:noProof/>
          <w:color w:val="000000"/>
          <w:sz w:val="20"/>
          <w:szCs w:val="20"/>
          <w:lang w:val="en-IE" w:eastAsia="en-IE"/>
        </w:rPr>
        <w:drawing>
          <wp:inline distT="0" distB="0" distL="0" distR="0" wp14:anchorId="2DD387F6" wp14:editId="2713B984">
            <wp:extent cx="4295775" cy="3665280"/>
            <wp:effectExtent l="0" t="0" r="0" b="0"/>
            <wp:docPr id="8" name="그림 8" descr="EMB00001414558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_x129163632" descr="EMB00001414558f"/>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295775" cy="3665280"/>
                    </a:xfrm>
                    <a:prstGeom prst="rect">
                      <a:avLst/>
                    </a:prstGeom>
                    <a:noFill/>
                    <a:ln>
                      <a:noFill/>
                    </a:ln>
                  </pic:spPr>
                </pic:pic>
              </a:graphicData>
            </a:graphic>
          </wp:inline>
        </w:drawing>
      </w:r>
    </w:p>
    <w:p w14:paraId="530436E8" w14:textId="77777777" w:rsidR="008C583A" w:rsidRPr="00071AAF" w:rsidRDefault="008C583A" w:rsidP="008C583A">
      <w:pPr>
        <w:pStyle w:val="Figure"/>
        <w:rPr>
          <w:rFonts w:eastAsia="Arial Unicode MS" w:cs="Arial"/>
          <w:szCs w:val="22"/>
        </w:rPr>
      </w:pPr>
      <w:r w:rsidRPr="00071AAF">
        <w:rPr>
          <w:rFonts w:eastAsia="Arial Unicode MS" w:cs="Arial"/>
          <w:szCs w:val="22"/>
          <w:lang w:val="en-US"/>
        </w:rPr>
        <w:t>The result</w:t>
      </w:r>
      <w:r w:rsidRPr="00071AAF">
        <w:rPr>
          <w:rFonts w:eastAsia="Arial Unicode MS" w:cs="Arial" w:hint="eastAsia"/>
          <w:szCs w:val="22"/>
          <w:lang w:val="en-US"/>
        </w:rPr>
        <w:t>s</w:t>
      </w:r>
      <w:r w:rsidRPr="00071AAF">
        <w:rPr>
          <w:rFonts w:eastAsia="Arial Unicode MS" w:cs="Arial"/>
          <w:szCs w:val="22"/>
          <w:lang w:val="en-US"/>
        </w:rPr>
        <w:t xml:space="preserve"> of AFS experiment(Left : inactive AFS , Right : active AFS</w:t>
      </w:r>
      <w:r>
        <w:rPr>
          <w:rFonts w:eastAsia="Arial Unicode MS" w:cs="Arial" w:hint="eastAsia"/>
          <w:szCs w:val="22"/>
          <w:lang w:eastAsia="ko-KR"/>
        </w:rPr>
        <w:t>)</w:t>
      </w:r>
    </w:p>
    <w:p w14:paraId="63BB3167" w14:textId="77777777" w:rsidR="008C583A" w:rsidRPr="00071AAF" w:rsidRDefault="008C583A" w:rsidP="008C583A">
      <w:pPr>
        <w:pStyle w:val="BodyText"/>
        <w:rPr>
          <w:lang w:eastAsia="ko-KR"/>
        </w:rPr>
      </w:pPr>
    </w:p>
    <w:p w14:paraId="1F63356E" w14:textId="77777777" w:rsidR="008C583A" w:rsidRPr="001A59AC" w:rsidRDefault="008C583A" w:rsidP="008C583A">
      <w:pPr>
        <w:pStyle w:val="BodyText"/>
        <w:rPr>
          <w:rFonts w:eastAsiaTheme="minorEastAsia"/>
          <w:lang w:eastAsia="ko-KR"/>
        </w:rPr>
      </w:pPr>
      <w:r>
        <w:rPr>
          <w:rFonts w:eastAsia="Malgun Gothic" w:hint="eastAsia"/>
          <w:lang w:eastAsia="ko-KR"/>
        </w:rPr>
        <w:t>T</w:t>
      </w:r>
      <w:r w:rsidRPr="00D946F3">
        <w:rPr>
          <w:rFonts w:eastAsiaTheme="minorEastAsia"/>
          <w:lang w:eastAsia="ko-KR"/>
        </w:rPr>
        <w:t xml:space="preserve">he </w:t>
      </w:r>
      <w:r w:rsidRPr="007F24FF">
        <w:rPr>
          <w:rFonts w:eastAsiaTheme="minorEastAsia"/>
          <w:lang w:eastAsia="ko-KR"/>
        </w:rPr>
        <w:t>generated energy</w:t>
      </w:r>
      <w:r>
        <w:rPr>
          <w:rFonts w:eastAsiaTheme="minorEastAsia" w:hint="eastAsia"/>
          <w:lang w:eastAsia="ko-KR"/>
        </w:rPr>
        <w:t xml:space="preserve"> of hybrid power system at light buoy</w:t>
      </w:r>
      <w:r w:rsidRPr="007F24FF">
        <w:rPr>
          <w:rFonts w:eastAsiaTheme="minorEastAsia"/>
          <w:lang w:eastAsia="ko-KR"/>
        </w:rPr>
        <w:t xml:space="preserve"> </w:t>
      </w:r>
      <w:r>
        <w:rPr>
          <w:rFonts w:eastAsiaTheme="minorEastAsia" w:hint="eastAsia"/>
          <w:lang w:eastAsia="ko-KR"/>
        </w:rPr>
        <w:t>was increased up to</w:t>
      </w:r>
      <w:r w:rsidRPr="00D946F3">
        <w:rPr>
          <w:rFonts w:eastAsiaTheme="minorEastAsia"/>
          <w:lang w:eastAsia="ko-KR"/>
        </w:rPr>
        <w:t xml:space="preserve"> </w:t>
      </w:r>
      <w:r>
        <w:rPr>
          <w:rFonts w:eastAsiaTheme="minorEastAsia" w:hint="eastAsia"/>
          <w:lang w:eastAsia="ko-KR"/>
        </w:rPr>
        <w:t>93</w:t>
      </w:r>
      <w:r w:rsidRPr="00D946F3">
        <w:rPr>
          <w:rFonts w:eastAsiaTheme="minorEastAsia"/>
          <w:lang w:eastAsia="ko-KR"/>
        </w:rPr>
        <w:t xml:space="preserve">% compared to the </w:t>
      </w:r>
      <w:r>
        <w:rPr>
          <w:rFonts w:eastAsiaTheme="minorEastAsia" w:hint="eastAsia"/>
          <w:lang w:eastAsia="ko-KR"/>
        </w:rPr>
        <w:t>solar power system. T</w:t>
      </w:r>
      <w:r w:rsidRPr="00F42AD9">
        <w:rPr>
          <w:rFonts w:eastAsiaTheme="minorEastAsia"/>
          <w:lang w:eastAsia="ko-KR"/>
        </w:rPr>
        <w:t>he importance of the buoy and the safety facility for marine</w:t>
      </w:r>
      <w:r>
        <w:rPr>
          <w:rFonts w:eastAsiaTheme="minorEastAsia" w:hint="eastAsia"/>
          <w:lang w:eastAsia="ko-KR"/>
        </w:rPr>
        <w:t xml:space="preserve"> </w:t>
      </w:r>
      <w:r w:rsidRPr="00F42AD9">
        <w:rPr>
          <w:rFonts w:eastAsiaTheme="minorEastAsia"/>
          <w:lang w:eastAsia="ko-KR"/>
        </w:rPr>
        <w:t>transportation is needed for the voyage near a port. Thus, such stability and</w:t>
      </w:r>
      <w:r>
        <w:rPr>
          <w:rFonts w:eastAsiaTheme="minorEastAsia" w:hint="eastAsia"/>
          <w:lang w:eastAsia="ko-KR"/>
        </w:rPr>
        <w:t xml:space="preserve"> </w:t>
      </w:r>
      <w:r w:rsidRPr="00F42AD9">
        <w:rPr>
          <w:rFonts w:eastAsiaTheme="minorEastAsia"/>
          <w:lang w:eastAsia="ko-KR"/>
        </w:rPr>
        <w:t>reliability for the electric power system of the safety facility for marine</w:t>
      </w:r>
      <w:r>
        <w:rPr>
          <w:rFonts w:eastAsiaTheme="minorEastAsia" w:hint="eastAsia"/>
          <w:lang w:eastAsia="ko-KR"/>
        </w:rPr>
        <w:t xml:space="preserve"> </w:t>
      </w:r>
      <w:r w:rsidRPr="00F42AD9">
        <w:rPr>
          <w:rFonts w:eastAsiaTheme="minorEastAsia"/>
          <w:lang w:eastAsia="ko-KR"/>
        </w:rPr>
        <w:t>transportation will be important. The reason of buoy’s malfunction is caused</w:t>
      </w:r>
      <w:r>
        <w:rPr>
          <w:rFonts w:eastAsiaTheme="minorEastAsia" w:hint="eastAsia"/>
          <w:lang w:eastAsia="ko-KR"/>
        </w:rPr>
        <w:t xml:space="preserve"> </w:t>
      </w:r>
      <w:r w:rsidRPr="00F42AD9">
        <w:rPr>
          <w:rFonts w:eastAsiaTheme="minorEastAsia"/>
          <w:lang w:eastAsia="ko-KR"/>
        </w:rPr>
        <w:t>mostly by the power system. Therefore, improving the power system is</w:t>
      </w:r>
      <w:r>
        <w:rPr>
          <w:rFonts w:eastAsiaTheme="minorEastAsia" w:hint="eastAsia"/>
          <w:lang w:eastAsia="ko-KR"/>
        </w:rPr>
        <w:t xml:space="preserve"> </w:t>
      </w:r>
      <w:r w:rsidRPr="00F42AD9">
        <w:rPr>
          <w:rFonts w:eastAsiaTheme="minorEastAsia"/>
          <w:lang w:eastAsia="ko-KR"/>
        </w:rPr>
        <w:t>essential to ensure the normal operation of the buoy system.</w:t>
      </w:r>
      <w:r>
        <w:rPr>
          <w:rFonts w:eastAsiaTheme="minorEastAsia" w:hint="eastAsia"/>
          <w:lang w:eastAsia="ko-KR"/>
        </w:rPr>
        <w:t xml:space="preserve"> </w:t>
      </w:r>
      <w:r w:rsidRPr="00F42AD9">
        <w:rPr>
          <w:rFonts w:eastAsiaTheme="minorEastAsia"/>
          <w:lang w:eastAsia="ko-KR"/>
        </w:rPr>
        <w:t>Stability of the power system in the ocean safety faci</w:t>
      </w:r>
      <w:r>
        <w:rPr>
          <w:rFonts w:eastAsiaTheme="minorEastAsia"/>
          <w:lang w:eastAsia="ko-KR"/>
        </w:rPr>
        <w:t>l</w:t>
      </w:r>
      <w:r w:rsidRPr="00F42AD9">
        <w:rPr>
          <w:rFonts w:eastAsiaTheme="minorEastAsia"/>
          <w:lang w:eastAsia="ko-KR"/>
        </w:rPr>
        <w:t>ity is secured</w:t>
      </w:r>
      <w:r>
        <w:rPr>
          <w:rFonts w:eastAsiaTheme="minorEastAsia" w:hint="eastAsia"/>
          <w:lang w:eastAsia="ko-KR"/>
        </w:rPr>
        <w:t xml:space="preserve"> </w:t>
      </w:r>
      <w:r w:rsidRPr="00F42AD9">
        <w:rPr>
          <w:rFonts w:eastAsiaTheme="minorEastAsia"/>
          <w:lang w:eastAsia="ko-KR"/>
        </w:rPr>
        <w:t>through the development of hybrid power generation system.</w:t>
      </w:r>
      <w:r>
        <w:rPr>
          <w:rFonts w:eastAsiaTheme="minorEastAsia" w:hint="eastAsia"/>
          <w:lang w:eastAsia="ko-KR"/>
        </w:rPr>
        <w:t xml:space="preserve"> </w:t>
      </w:r>
    </w:p>
    <w:p w14:paraId="3C057DD9" w14:textId="77777777" w:rsidR="008C583A" w:rsidRPr="005A3F32" w:rsidRDefault="008C583A" w:rsidP="008C583A">
      <w:pPr>
        <w:pStyle w:val="BodyText"/>
        <w:rPr>
          <w:lang w:val="en-US" w:eastAsia="ko-KR"/>
        </w:rPr>
      </w:pPr>
    </w:p>
    <w:p w14:paraId="39B9D336" w14:textId="77777777" w:rsidR="008C583A" w:rsidRPr="00397A98" w:rsidRDefault="008C583A" w:rsidP="008C583A">
      <w:pPr>
        <w:pStyle w:val="Title"/>
        <w:rPr>
          <w:rFonts w:eastAsia="휴먼명조" w:cs="Gulim"/>
          <w:color w:val="000000"/>
          <w:lang w:val="en-US" w:eastAsia="ko-KR"/>
        </w:rPr>
      </w:pPr>
    </w:p>
    <w:p w14:paraId="0E987857" w14:textId="77777777" w:rsidR="004A4273" w:rsidRPr="008C583A" w:rsidRDefault="004A4273" w:rsidP="008C583A">
      <w:pPr>
        <w:pStyle w:val="BodyText"/>
        <w:rPr>
          <w:lang w:val="en-US" w:eastAsia="ko-KR"/>
        </w:rPr>
      </w:pPr>
    </w:p>
    <w:sectPr w:rsidR="004A4273" w:rsidRPr="008C583A" w:rsidSect="007A0F67">
      <w:pgSz w:w="11906" w:h="16838"/>
      <w:pgMar w:top="709" w:right="991" w:bottom="1134" w:left="1134" w:header="709" w:footer="709"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4B18756D" w14:textId="77777777" w:rsidR="00296B2A" w:rsidRDefault="00296B2A" w:rsidP="00362CD9">
      <w:r>
        <w:separator/>
      </w:r>
    </w:p>
  </w:endnote>
  <w:endnote w:type="continuationSeparator" w:id="0">
    <w:p w14:paraId="17C27BD2" w14:textId="77777777" w:rsidR="00296B2A" w:rsidRDefault="00296B2A" w:rsidP="00362CD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43" w:usb2="00000009" w:usb3="00000000" w:csb0="000001FF" w:csb1="00000000"/>
  </w:font>
  <w:font w:name="Arial Bold">
    <w:altName w:val="Arial"/>
    <w:panose1 w:val="020B0704020202020204"/>
    <w:charset w:val="00"/>
    <w:family w:val="swiss"/>
    <w:notTrueType/>
    <w:pitch w:val="variable"/>
    <w:sig w:usb0="00000003" w:usb1="00000000" w:usb2="00000000" w:usb3="00000000" w:csb0="00000001" w:csb1="00000000"/>
  </w:font>
  <w:font w:name="Arial">
    <w:panose1 w:val="020B0604020202020204"/>
    <w:charset w:val="00"/>
    <w:family w:val="swiss"/>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Batang">
    <w:altName w:val="바탕"/>
    <w:panose1 w:val="02030600000101010101"/>
    <w:charset w:val="81"/>
    <w:family w:val="roman"/>
    <w:pitch w:val="variable"/>
    <w:sig w:usb0="B00002AF" w:usb1="69D77CFB" w:usb2="00000030" w:usb3="00000000" w:csb0="0008009F" w:csb1="00000000"/>
  </w:font>
  <w:font w:name="MS Mincho">
    <w:altName w:val="ＭＳ 明朝"/>
    <w:panose1 w:val="020206090402050803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Gulim">
    <w:altName w:val="굴림"/>
    <w:panose1 w:val="020B0600000101010101"/>
    <w:charset w:val="81"/>
    <w:family w:val="swiss"/>
    <w:pitch w:val="variable"/>
    <w:sig w:usb0="B00002AF" w:usb1="69D77CFB" w:usb2="00000030" w:usb3="00000000" w:csb0="0008009F" w:csb1="00000000"/>
  </w:font>
  <w:font w:name="Dotum">
    <w:altName w:val="돋움"/>
    <w:panose1 w:val="020B0600000101010101"/>
    <w:charset w:val="81"/>
    <w:family w:val="swiss"/>
    <w:pitch w:val="variable"/>
    <w:sig w:usb0="B00002AF" w:usb1="69D77CFB" w:usb2="00000030" w:usb3="00000000" w:csb0="0008009F" w:csb1="00000000"/>
  </w:font>
  <w:font w:name="Arial Unicode MS">
    <w:panose1 w:val="020B0604020202020204"/>
    <w:charset w:val="80"/>
    <w:family w:val="swiss"/>
    <w:pitch w:val="variable"/>
    <w:sig w:usb0="F7FFAFFF" w:usb1="E9DFFFFF" w:usb2="0000003F" w:usb3="00000000" w:csb0="003F01FF" w:csb1="00000000"/>
  </w:font>
  <w:font w:name="함초롬바탕">
    <w:altName w:val="Arial Unicode MS"/>
    <w:charset w:val="81"/>
    <w:family w:val="roman"/>
    <w:pitch w:val="variable"/>
    <w:sig w:usb0="00000000" w:usb1="FBDFFFFF" w:usb2="0417FFFF" w:usb3="00000000" w:csb0="00080001" w:csb1="00000000"/>
  </w:font>
  <w:font w:name="Malgun Gothic">
    <w:panose1 w:val="020B0503020000020004"/>
    <w:charset w:val="81"/>
    <w:family w:val="swiss"/>
    <w:pitch w:val="variable"/>
    <w:sig w:usb0="9000002F" w:usb1="29D77CFB" w:usb2="00000012" w:usb3="00000000" w:csb0="00080001" w:csb1="00000000"/>
  </w:font>
  <w:font w:name="휴먼명조">
    <w:charset w:val="81"/>
    <w:family w:val="auto"/>
    <w:pitch w:val="variable"/>
    <w:sig w:usb0="800002A7" w:usb1="19D77CFB" w:usb2="00000010" w:usb3="00000000" w:csb0="00080000"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2FF" w:usb1="400004FF"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7BE9A598" w14:textId="77777777" w:rsidR="00296B2A" w:rsidRDefault="00296B2A" w:rsidP="00362CD9">
      <w:r>
        <w:separator/>
      </w:r>
    </w:p>
  </w:footnote>
  <w:footnote w:type="continuationSeparator" w:id="0">
    <w:p w14:paraId="2893F3E2" w14:textId="77777777" w:rsidR="00296B2A" w:rsidRDefault="00296B2A" w:rsidP="00362CD9">
      <w:r>
        <w:continuationSeparator/>
      </w:r>
    </w:p>
  </w:footnote>
  <w:footnote w:id="1">
    <w:p w14:paraId="741FE09C" w14:textId="56CC54BF" w:rsidR="00420A38" w:rsidRPr="00EA5A97" w:rsidRDefault="00420A38">
      <w:pPr>
        <w:pStyle w:val="FootnoteText"/>
        <w:rPr>
          <w:lang w:val="en-US"/>
        </w:rPr>
      </w:pPr>
      <w:r>
        <w:rPr>
          <w:rStyle w:val="FootnoteReference"/>
        </w:rPr>
        <w:footnoteRef/>
      </w:r>
      <w:r>
        <w:t xml:space="preserve"> </w:t>
      </w:r>
      <w:r w:rsidR="00EA5A97" w:rsidRPr="00420A38">
        <w:rPr>
          <w:sz w:val="16"/>
          <w:szCs w:val="16"/>
        </w:rPr>
        <w:t>Input document number, to be assigned by the Committee Secretary</w:t>
      </w:r>
    </w:p>
  </w:footnote>
  <w:footnote w:id="2">
    <w:p w14:paraId="13DFA22D" w14:textId="3BCF7A71" w:rsidR="00037DF4" w:rsidRPr="00037DF4" w:rsidRDefault="00037DF4">
      <w:pPr>
        <w:pStyle w:val="FootnoteText"/>
      </w:pPr>
      <w:r w:rsidRPr="00037DF4">
        <w:rPr>
          <w:rStyle w:val="FootnoteReference"/>
        </w:rPr>
        <w:footnoteRef/>
      </w:r>
      <w:r w:rsidRPr="00037DF4">
        <w:t xml:space="preserve"> </w:t>
      </w:r>
      <w:r w:rsidRPr="00037DF4">
        <w:rPr>
          <w:sz w:val="16"/>
          <w:szCs w:val="16"/>
        </w:rPr>
        <w:t>Leave open if uncertain</w:t>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FFFFFF7F"/>
    <w:multiLevelType w:val="singleLevel"/>
    <w:tmpl w:val="6B700072"/>
    <w:lvl w:ilvl="0">
      <w:start w:val="1"/>
      <w:numFmt w:val="lowerRoman"/>
      <w:lvlText w:val="%1)"/>
      <w:lvlJc w:val="left"/>
      <w:pPr>
        <w:tabs>
          <w:tab w:val="num" w:pos="720"/>
        </w:tabs>
        <w:ind w:left="720" w:hanging="360"/>
      </w:pPr>
      <w:rPr>
        <w:rFonts w:hint="default"/>
      </w:rPr>
    </w:lvl>
  </w:abstractNum>
  <w:abstractNum w:abstractNumId="1">
    <w:nsid w:val="FFFFFF88"/>
    <w:multiLevelType w:val="singleLevel"/>
    <w:tmpl w:val="D4CAF136"/>
    <w:lvl w:ilvl="0">
      <w:start w:val="1"/>
      <w:numFmt w:val="lowerLetter"/>
      <w:lvlText w:val="%1)"/>
      <w:lvlJc w:val="left"/>
      <w:pPr>
        <w:tabs>
          <w:tab w:val="num" w:pos="360"/>
        </w:tabs>
        <w:ind w:left="360" w:hanging="360"/>
      </w:pPr>
    </w:lvl>
  </w:abstractNum>
  <w:abstractNum w:abstractNumId="2">
    <w:nsid w:val="03A21C71"/>
    <w:multiLevelType w:val="hybridMultilevel"/>
    <w:tmpl w:val="842E3A1C"/>
    <w:lvl w:ilvl="0" w:tplc="AE7E8544">
      <w:start w:val="1"/>
      <w:numFmt w:val="decimal"/>
      <w:pStyle w:val="Appendix"/>
      <w:lvlText w:val="APPENDIX %1"/>
      <w:lvlJc w:val="left"/>
      <w:pPr>
        <w:ind w:left="1701" w:hanging="1701"/>
      </w:pPr>
      <w:rPr>
        <w:rFonts w:ascii="Arial Bold" w:hAnsi="Arial Bold" w:cs="Times New Roman" w:hint="default"/>
        <w:b/>
        <w:bCs/>
        <w:i w:val="0"/>
        <w:iCs w:val="0"/>
        <w:caps/>
        <w:smallCaps w:val="0"/>
        <w:strike w:val="0"/>
        <w:dstrike w:val="0"/>
        <w:outline w:val="0"/>
        <w:shadow w:val="0"/>
        <w:emboss w:val="0"/>
        <w:imprint w:val="0"/>
        <w:noProof w:val="0"/>
        <w:vanish w:val="0"/>
        <w:color w:val="4F81BD" w:themeColor="accent1"/>
        <w:spacing w:val="0"/>
        <w:w w:val="0"/>
        <w:kern w:val="0"/>
        <w:position w:val="0"/>
        <w:sz w:val="24"/>
        <w:szCs w:val="24"/>
        <w:u w:val="none" w:color="000000"/>
        <w:effect w:val="none"/>
        <w:vertAlign w:val="baseline"/>
        <w:em w:val="none"/>
        <w14:shadow w14:blurRad="0" w14:dist="0" w14:dir="0" w14:sx="0" w14:sy="0" w14:kx="0" w14:ky="0" w14:algn="none">
          <w14:srgbClr w14:val="000000"/>
        </w14:shadow>
        <w14:textOutline w14:w="0" w14:cap="rnd" w14:cmpd="sng" w14:algn="ctr">
          <w14:noFill/>
          <w14:prstDash w14:val="solid"/>
          <w14:bevel/>
        </w14:textOutline>
        <w14:ligatures w14:val="none"/>
        <w14:numForm w14:val="default"/>
        <w14:numSpacing w14:val="default"/>
        <w14:stylisticSets/>
        <w14:cntxtAlts w14: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
    <w:nsid w:val="067C776D"/>
    <w:multiLevelType w:val="multilevel"/>
    <w:tmpl w:val="575A8BD2"/>
    <w:lvl w:ilvl="0">
      <w:start w:val="1"/>
      <w:numFmt w:val="decimal"/>
      <w:lvlText w:val="%1."/>
      <w:lvlJc w:val="left"/>
      <w:pPr>
        <w:tabs>
          <w:tab w:val="num" w:pos="567"/>
        </w:tabs>
        <w:ind w:left="567" w:hanging="567"/>
      </w:pPr>
      <w:rPr>
        <w:rFonts w:hint="default"/>
      </w:rPr>
    </w:lvl>
    <w:lvl w:ilvl="1">
      <w:start w:val="1"/>
      <w:numFmt w:val="decimal"/>
      <w:lvlText w:val="%1.%2."/>
      <w:lvlJc w:val="left"/>
      <w:pPr>
        <w:tabs>
          <w:tab w:val="num" w:pos="1418"/>
        </w:tabs>
        <w:ind w:left="1418" w:hanging="851"/>
      </w:pPr>
      <w:rPr>
        <w:rFonts w:hint="default"/>
      </w:rPr>
    </w:lvl>
    <w:lvl w:ilvl="2">
      <w:start w:val="1"/>
      <w:numFmt w:val="decimal"/>
      <w:lvlText w:val="%1.%2.%3."/>
      <w:lvlJc w:val="left"/>
      <w:pPr>
        <w:ind w:left="1281" w:hanging="567"/>
      </w:pPr>
      <w:rPr>
        <w:rFonts w:hint="default"/>
      </w:rPr>
    </w:lvl>
    <w:lvl w:ilvl="3">
      <w:start w:val="1"/>
      <w:numFmt w:val="decimal"/>
      <w:lvlText w:val="%1.%2.%3.%4."/>
      <w:lvlJc w:val="left"/>
      <w:pPr>
        <w:ind w:left="1638" w:hanging="567"/>
      </w:pPr>
      <w:rPr>
        <w:rFonts w:hint="default"/>
      </w:rPr>
    </w:lvl>
    <w:lvl w:ilvl="4">
      <w:start w:val="1"/>
      <w:numFmt w:val="decimal"/>
      <w:lvlText w:val="%1.%2.%3.%4.%5."/>
      <w:lvlJc w:val="left"/>
      <w:pPr>
        <w:ind w:left="1995" w:hanging="567"/>
      </w:pPr>
      <w:rPr>
        <w:rFonts w:hint="default"/>
      </w:rPr>
    </w:lvl>
    <w:lvl w:ilvl="5">
      <w:start w:val="1"/>
      <w:numFmt w:val="decimal"/>
      <w:lvlText w:val="%1.%2.%3.%4.%5.%6."/>
      <w:lvlJc w:val="left"/>
      <w:pPr>
        <w:ind w:left="2352" w:hanging="567"/>
      </w:pPr>
      <w:rPr>
        <w:rFonts w:hint="default"/>
      </w:rPr>
    </w:lvl>
    <w:lvl w:ilvl="6">
      <w:start w:val="1"/>
      <w:numFmt w:val="decimal"/>
      <w:lvlText w:val="%1.%2.%3.%4.%5.%6.%7."/>
      <w:lvlJc w:val="left"/>
      <w:pPr>
        <w:ind w:left="2709" w:hanging="567"/>
      </w:pPr>
      <w:rPr>
        <w:rFonts w:hint="default"/>
      </w:rPr>
    </w:lvl>
    <w:lvl w:ilvl="7">
      <w:start w:val="1"/>
      <w:numFmt w:val="decimal"/>
      <w:lvlText w:val="%1.%2.%3.%4.%5.%6.%7.%8."/>
      <w:lvlJc w:val="left"/>
      <w:pPr>
        <w:ind w:left="3066" w:hanging="567"/>
      </w:pPr>
      <w:rPr>
        <w:rFonts w:hint="default"/>
      </w:rPr>
    </w:lvl>
    <w:lvl w:ilvl="8">
      <w:start w:val="1"/>
      <w:numFmt w:val="decimal"/>
      <w:lvlText w:val="%1.%2.%3.%4.%5.%6.%7.%8.%9."/>
      <w:lvlJc w:val="left"/>
      <w:pPr>
        <w:ind w:left="3423" w:hanging="567"/>
      </w:pPr>
      <w:rPr>
        <w:rFonts w:hint="default"/>
      </w:rPr>
    </w:lvl>
  </w:abstractNum>
  <w:abstractNum w:abstractNumId="4">
    <w:nsid w:val="0B8D6414"/>
    <w:multiLevelType w:val="multilevel"/>
    <w:tmpl w:val="1D548F2C"/>
    <w:lvl w:ilvl="0">
      <w:start w:val="1"/>
      <w:numFmt w:val="decimal"/>
      <w:pStyle w:val="AnnexHeading1"/>
      <w:lvlText w:val="%1"/>
      <w:lvlJc w:val="left"/>
      <w:pPr>
        <w:tabs>
          <w:tab w:val="num" w:pos="567"/>
        </w:tabs>
        <w:ind w:left="567" w:hanging="567"/>
      </w:pPr>
      <w:rPr>
        <w:rFonts w:ascii="Arial Bold" w:hAnsi="Arial Bold" w:hint="default"/>
        <w:b/>
        <w:i w:val="0"/>
        <w:sz w:val="24"/>
      </w:rPr>
    </w:lvl>
    <w:lvl w:ilvl="1">
      <w:start w:val="1"/>
      <w:numFmt w:val="decimal"/>
      <w:pStyle w:val="AnnexHeading2"/>
      <w:lvlText w:val="%1.%2"/>
      <w:lvlJc w:val="left"/>
      <w:pPr>
        <w:tabs>
          <w:tab w:val="num" w:pos="851"/>
        </w:tabs>
        <w:ind w:left="851" w:hanging="851"/>
      </w:pPr>
      <w:rPr>
        <w:rFonts w:ascii="Arial Bold" w:hAnsi="Arial Bold" w:hint="default"/>
        <w:b/>
        <w:i w:val="0"/>
        <w:sz w:val="22"/>
      </w:rPr>
    </w:lvl>
    <w:lvl w:ilvl="2">
      <w:start w:val="1"/>
      <w:numFmt w:val="decimal"/>
      <w:pStyle w:val="AnnexHeading3"/>
      <w:lvlText w:val="%2.%3.%1"/>
      <w:lvlJc w:val="left"/>
      <w:pPr>
        <w:tabs>
          <w:tab w:val="num" w:pos="992"/>
        </w:tabs>
        <w:ind w:left="992" w:hanging="992"/>
      </w:pPr>
      <w:rPr>
        <w:rFonts w:ascii="Arial" w:hAnsi="Arial" w:hint="default"/>
        <w:b w:val="0"/>
        <w:i w:val="0"/>
        <w:sz w:val="22"/>
      </w:rPr>
    </w:lvl>
    <w:lvl w:ilvl="3">
      <w:start w:val="1"/>
      <w:numFmt w:val="decimal"/>
      <w:pStyle w:val="AnnexHeading4"/>
      <w:lvlText w:val="%1.%2.%3.%4"/>
      <w:lvlJc w:val="left"/>
      <w:pPr>
        <w:tabs>
          <w:tab w:val="num" w:pos="1134"/>
        </w:tabs>
        <w:ind w:left="1134" w:hanging="1134"/>
      </w:pPr>
      <w:rPr>
        <w:rFonts w:ascii="Arial" w:hAnsi="Arial" w:hint="default"/>
        <w:b w:val="0"/>
        <w:i w:val="0"/>
        <w:sz w:val="22"/>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5">
    <w:nsid w:val="19C37E91"/>
    <w:multiLevelType w:val="multilevel"/>
    <w:tmpl w:val="9E640FD2"/>
    <w:lvl w:ilvl="0">
      <w:start w:val="1"/>
      <w:numFmt w:val="decimal"/>
      <w:pStyle w:val="Heading1"/>
      <w:lvlText w:val="%1"/>
      <w:lvlJc w:val="left"/>
      <w:pPr>
        <w:tabs>
          <w:tab w:val="num" w:pos="567"/>
        </w:tabs>
        <w:ind w:left="567" w:hanging="567"/>
      </w:pPr>
      <w:rPr>
        <w:rFonts w:hint="default"/>
      </w:rPr>
    </w:lvl>
    <w:lvl w:ilvl="1">
      <w:start w:val="1"/>
      <w:numFmt w:val="decimal"/>
      <w:pStyle w:val="Heading2"/>
      <w:lvlText w:val="%1.%2"/>
      <w:lvlJc w:val="left"/>
      <w:pPr>
        <w:tabs>
          <w:tab w:val="num" w:pos="851"/>
        </w:tabs>
        <w:ind w:left="851" w:hanging="851"/>
      </w:pPr>
      <w:rPr>
        <w:rFonts w:hint="default"/>
      </w:rPr>
    </w:lvl>
    <w:lvl w:ilvl="2">
      <w:start w:val="1"/>
      <w:numFmt w:val="decimal"/>
      <w:pStyle w:val="Heading3"/>
      <w:lvlText w:val="%1.%2.%3"/>
      <w:lvlJc w:val="left"/>
      <w:pPr>
        <w:tabs>
          <w:tab w:val="num" w:pos="992"/>
        </w:tabs>
        <w:ind w:left="992" w:hanging="992"/>
      </w:pPr>
      <w:rPr>
        <w:rFonts w:hint="default"/>
      </w:rPr>
    </w:lvl>
    <w:lvl w:ilvl="3">
      <w:start w:val="1"/>
      <w:numFmt w:val="decimal"/>
      <w:pStyle w:val="Heading4"/>
      <w:lvlText w:val="%1.%2.%3.%4"/>
      <w:lvlJc w:val="left"/>
      <w:pPr>
        <w:tabs>
          <w:tab w:val="num" w:pos="1134"/>
        </w:tabs>
        <w:ind w:left="1134" w:hanging="1134"/>
      </w:pPr>
      <w:rPr>
        <w:rFonts w:hint="default"/>
      </w:rPr>
    </w:lvl>
    <w:lvl w:ilvl="4">
      <w:start w:val="1"/>
      <w:numFmt w:val="decimal"/>
      <w:pStyle w:val="Heading5"/>
      <w:lvlText w:val="%1.%2.%3.%4.%5"/>
      <w:lvlJc w:val="left"/>
      <w:pPr>
        <w:tabs>
          <w:tab w:val="num" w:pos="1008"/>
        </w:tabs>
        <w:ind w:left="1008" w:hanging="1008"/>
      </w:pPr>
      <w:rPr>
        <w:rFonts w:hint="default"/>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6">
    <w:nsid w:val="1E7E01D9"/>
    <w:multiLevelType w:val="multilevel"/>
    <w:tmpl w:val="86F60D0E"/>
    <w:lvl w:ilvl="0">
      <w:start w:val="1"/>
      <w:numFmt w:val="decimal"/>
      <w:pStyle w:val="References"/>
      <w:lvlText w:val="[%1]"/>
      <w:lvlJc w:val="left"/>
      <w:pPr>
        <w:tabs>
          <w:tab w:val="num" w:pos="567"/>
        </w:tabs>
        <w:ind w:left="567" w:hanging="567"/>
      </w:pPr>
      <w:rPr>
        <w:rFonts w:ascii="Arial" w:hAnsi="Arial" w:hint="default"/>
        <w:b w:val="0"/>
        <w:i w:val="0"/>
        <w:sz w:val="22"/>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7">
    <w:nsid w:val="20674FE9"/>
    <w:multiLevelType w:val="multilevel"/>
    <w:tmpl w:val="2C88A404"/>
    <w:lvl w:ilvl="0">
      <w:start w:val="1"/>
      <w:numFmt w:val="decimal"/>
      <w:lvlText w:val="Agenda Item %1"/>
      <w:lvlJc w:val="left"/>
      <w:pPr>
        <w:tabs>
          <w:tab w:val="num" w:pos="567"/>
        </w:tabs>
        <w:ind w:left="567" w:hanging="567"/>
      </w:pPr>
      <w:rPr>
        <w:rFonts w:ascii="Arial" w:hAnsi="Arial" w:hint="default"/>
        <w:b/>
        <w:i w:val="0"/>
        <w:sz w:val="24"/>
        <w:szCs w:val="24"/>
      </w:rPr>
    </w:lvl>
    <w:lvl w:ilvl="1">
      <w:start w:val="1"/>
      <w:numFmt w:val="decimal"/>
      <w:lvlText w:val="%1.%2"/>
      <w:lvlJc w:val="left"/>
      <w:pPr>
        <w:tabs>
          <w:tab w:val="num" w:pos="1419"/>
        </w:tabs>
        <w:ind w:left="1419" w:hanging="851"/>
      </w:pPr>
      <w:rPr>
        <w:rFonts w:hint="default"/>
        <w:color w:val="auto"/>
      </w:rPr>
    </w:lvl>
    <w:lvl w:ilvl="2">
      <w:start w:val="1"/>
      <w:numFmt w:val="decimal"/>
      <w:lvlText w:val="%1.%2.%3"/>
      <w:lvlJc w:val="left"/>
      <w:pPr>
        <w:tabs>
          <w:tab w:val="num" w:pos="2268"/>
        </w:tabs>
        <w:ind w:left="2268" w:hanging="850"/>
      </w:pPr>
      <w:rPr>
        <w:rFonts w:hint="default"/>
        <w:color w:val="auto"/>
      </w:rPr>
    </w:lvl>
    <w:lvl w:ilvl="3">
      <w:start w:val="1"/>
      <w:numFmt w:val="decimal"/>
      <w:lvlText w:val="%1.%3.%2.%4."/>
      <w:lvlJc w:val="left"/>
      <w:pPr>
        <w:tabs>
          <w:tab w:val="num" w:pos="3119"/>
        </w:tabs>
        <w:ind w:left="3119" w:hanging="851"/>
      </w:pPr>
      <w:rPr>
        <w:rFonts w:hint="default"/>
      </w:rPr>
    </w:lvl>
    <w:lvl w:ilvl="4">
      <w:start w:val="1"/>
      <w:numFmt w:val="decimal"/>
      <w:lvlText w:val="%1.%2.%3.%4.%5."/>
      <w:lvlJc w:val="left"/>
      <w:pPr>
        <w:tabs>
          <w:tab w:val="num" w:pos="2232"/>
        </w:tabs>
        <w:ind w:left="2232" w:hanging="792"/>
      </w:pPr>
      <w:rPr>
        <w:rFonts w:hint="default"/>
      </w:rPr>
    </w:lvl>
    <w:lvl w:ilvl="5">
      <w:start w:val="1"/>
      <w:numFmt w:val="decimal"/>
      <w:lvlText w:val="%1.%2.%3.%4.%5.%6."/>
      <w:lvlJc w:val="left"/>
      <w:pPr>
        <w:tabs>
          <w:tab w:val="num" w:pos="2736"/>
        </w:tabs>
        <w:ind w:left="2736" w:hanging="936"/>
      </w:pPr>
      <w:rPr>
        <w:rFonts w:hint="default"/>
      </w:rPr>
    </w:lvl>
    <w:lvl w:ilvl="6">
      <w:start w:val="1"/>
      <w:numFmt w:val="decimal"/>
      <w:lvlText w:val="%1.%2.%3.%4.%5.%6.%7."/>
      <w:lvlJc w:val="left"/>
      <w:pPr>
        <w:tabs>
          <w:tab w:val="num" w:pos="3240"/>
        </w:tabs>
        <w:ind w:left="3240" w:hanging="1080"/>
      </w:pPr>
      <w:rPr>
        <w:rFonts w:hint="default"/>
      </w:rPr>
    </w:lvl>
    <w:lvl w:ilvl="7">
      <w:start w:val="1"/>
      <w:numFmt w:val="decimal"/>
      <w:lvlText w:val="%1.%2.%3.%4.%5.%6.%7.%8."/>
      <w:lvlJc w:val="left"/>
      <w:pPr>
        <w:tabs>
          <w:tab w:val="num" w:pos="3744"/>
        </w:tabs>
        <w:ind w:left="3744" w:hanging="1224"/>
      </w:pPr>
      <w:rPr>
        <w:rFonts w:hint="default"/>
      </w:rPr>
    </w:lvl>
    <w:lvl w:ilvl="8">
      <w:start w:val="1"/>
      <w:numFmt w:val="decimal"/>
      <w:lvlText w:val="%1.%2.%3.%4.%5.%6.%7.%8.%9."/>
      <w:lvlJc w:val="left"/>
      <w:pPr>
        <w:tabs>
          <w:tab w:val="num" w:pos="4320"/>
        </w:tabs>
        <w:ind w:left="4320" w:hanging="1440"/>
      </w:pPr>
      <w:rPr>
        <w:rFonts w:hint="default"/>
      </w:rPr>
    </w:lvl>
  </w:abstractNum>
  <w:abstractNum w:abstractNumId="8">
    <w:nsid w:val="254A4879"/>
    <w:multiLevelType w:val="multilevel"/>
    <w:tmpl w:val="0409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9">
    <w:nsid w:val="288956DA"/>
    <w:multiLevelType w:val="multilevel"/>
    <w:tmpl w:val="D8EEB69E"/>
    <w:lvl w:ilvl="0">
      <w:start w:val="1"/>
      <w:numFmt w:val="decimal"/>
      <w:lvlText w:val="Agenda item %1"/>
      <w:lvlJc w:val="left"/>
      <w:pPr>
        <w:tabs>
          <w:tab w:val="num" w:pos="2268"/>
        </w:tabs>
        <w:ind w:left="2268" w:hanging="2268"/>
      </w:pPr>
      <w:rPr>
        <w:rFonts w:ascii="Arial Bold" w:hAnsi="Arial Bold" w:hint="default"/>
        <w:b/>
        <w:i w:val="0"/>
        <w:sz w:val="24"/>
      </w:rPr>
    </w:lvl>
    <w:lvl w:ilvl="1">
      <w:start w:val="1"/>
      <w:numFmt w:val="decimal"/>
      <w:lvlText w:val="Agenda item %1.%2"/>
      <w:lvlJc w:val="left"/>
      <w:pPr>
        <w:tabs>
          <w:tab w:val="num" w:pos="1985"/>
        </w:tabs>
        <w:ind w:left="1985" w:hanging="1985"/>
      </w:pPr>
      <w:rPr>
        <w:rFonts w:ascii="Arial" w:hAnsi="Arial" w:hint="default"/>
        <w:b w:val="0"/>
        <w:i w:val="0"/>
        <w:sz w:val="22"/>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0">
    <w:nsid w:val="376301AE"/>
    <w:multiLevelType w:val="multilevel"/>
    <w:tmpl w:val="F202BAF8"/>
    <w:lvl w:ilvl="0">
      <w:start w:val="1"/>
      <w:numFmt w:val="decimal"/>
      <w:pStyle w:val="AppendixHeading1"/>
      <w:lvlText w:val="%1"/>
      <w:lvlJc w:val="left"/>
      <w:pPr>
        <w:tabs>
          <w:tab w:val="num" w:pos="567"/>
        </w:tabs>
        <w:ind w:left="567" w:hanging="567"/>
      </w:pPr>
      <w:rPr>
        <w:rFonts w:ascii="Arial" w:hAnsi="Arial" w:hint="default"/>
        <w:b/>
        <w:i w:val="0"/>
        <w:sz w:val="24"/>
      </w:rPr>
    </w:lvl>
    <w:lvl w:ilvl="1">
      <w:start w:val="1"/>
      <w:numFmt w:val="decimal"/>
      <w:pStyle w:val="AppendixHeading2"/>
      <w:lvlText w:val="%1.%2"/>
      <w:lvlJc w:val="left"/>
      <w:pPr>
        <w:tabs>
          <w:tab w:val="num" w:pos="851"/>
        </w:tabs>
        <w:ind w:left="851" w:hanging="851"/>
      </w:pPr>
      <w:rPr>
        <w:rFonts w:ascii="Arial" w:hAnsi="Arial" w:hint="default"/>
        <w:b/>
        <w:i w:val="0"/>
        <w:sz w:val="22"/>
      </w:rPr>
    </w:lvl>
    <w:lvl w:ilvl="2">
      <w:start w:val="1"/>
      <w:numFmt w:val="decimal"/>
      <w:pStyle w:val="AppendixHeading3"/>
      <w:lvlText w:val="%1.%2.%3"/>
      <w:lvlJc w:val="left"/>
      <w:pPr>
        <w:tabs>
          <w:tab w:val="num" w:pos="992"/>
        </w:tabs>
        <w:ind w:left="992" w:hanging="992"/>
      </w:pPr>
      <w:rPr>
        <w:rFonts w:ascii="Arial" w:hAnsi="Arial" w:hint="default"/>
        <w:b w:val="0"/>
        <w:i w:val="0"/>
        <w:sz w:val="22"/>
      </w:rPr>
    </w:lvl>
    <w:lvl w:ilvl="3">
      <w:start w:val="1"/>
      <w:numFmt w:val="decimal"/>
      <w:pStyle w:val="AppendixHeading4"/>
      <w:lvlText w:val="%1.%2.%3.%4"/>
      <w:lvlJc w:val="left"/>
      <w:pPr>
        <w:tabs>
          <w:tab w:val="num" w:pos="1134"/>
        </w:tabs>
        <w:ind w:left="1134" w:hanging="1134"/>
      </w:pPr>
      <w:rPr>
        <w:rFonts w:ascii="Arial" w:hAnsi="Arial" w:hint="default"/>
        <w:b w:val="0"/>
        <w:i w:val="0"/>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1">
    <w:nsid w:val="3E6B4F5D"/>
    <w:multiLevelType w:val="hybridMultilevel"/>
    <w:tmpl w:val="4596215A"/>
    <w:lvl w:ilvl="0" w:tplc="BEA8DC80">
      <w:start w:val="1"/>
      <w:numFmt w:val="decimal"/>
      <w:pStyle w:val="equation"/>
      <w:lvlText w:val="(equation %1)"/>
      <w:lvlJc w:val="right"/>
      <w:pPr>
        <w:ind w:left="8180" w:hanging="360"/>
      </w:pPr>
      <w:rPr>
        <w:rFonts w:cs="Times New Roman"/>
        <w:b w:val="0"/>
        <w:bCs w:val="0"/>
        <w:i w:val="0"/>
        <w:iCs w:val="0"/>
        <w:caps w:val="0"/>
        <w:smallCaps w:val="0"/>
        <w:strike w:val="0"/>
        <w:dstrike w:val="0"/>
        <w:noProof w:val="0"/>
        <w:vanish w:val="0"/>
        <w:color w:val="000000"/>
        <w:spacing w:val="0"/>
        <w:kern w:val="0"/>
        <w:position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tplc="08090019" w:tentative="1">
      <w:start w:val="1"/>
      <w:numFmt w:val="lowerLetter"/>
      <w:lvlText w:val="%2."/>
      <w:lvlJc w:val="left"/>
      <w:pPr>
        <w:ind w:left="8900" w:hanging="360"/>
      </w:pPr>
    </w:lvl>
    <w:lvl w:ilvl="2" w:tplc="0809001B" w:tentative="1">
      <w:start w:val="1"/>
      <w:numFmt w:val="lowerRoman"/>
      <w:lvlText w:val="%3."/>
      <w:lvlJc w:val="right"/>
      <w:pPr>
        <w:ind w:left="9620" w:hanging="180"/>
      </w:pPr>
    </w:lvl>
    <w:lvl w:ilvl="3" w:tplc="0809000F" w:tentative="1">
      <w:start w:val="1"/>
      <w:numFmt w:val="decimal"/>
      <w:lvlText w:val="%4."/>
      <w:lvlJc w:val="left"/>
      <w:pPr>
        <w:ind w:left="10340" w:hanging="360"/>
      </w:pPr>
    </w:lvl>
    <w:lvl w:ilvl="4" w:tplc="08090019" w:tentative="1">
      <w:start w:val="1"/>
      <w:numFmt w:val="lowerLetter"/>
      <w:lvlText w:val="%5."/>
      <w:lvlJc w:val="left"/>
      <w:pPr>
        <w:ind w:left="11060" w:hanging="360"/>
      </w:pPr>
    </w:lvl>
    <w:lvl w:ilvl="5" w:tplc="0809001B" w:tentative="1">
      <w:start w:val="1"/>
      <w:numFmt w:val="lowerRoman"/>
      <w:lvlText w:val="%6."/>
      <w:lvlJc w:val="right"/>
      <w:pPr>
        <w:ind w:left="11780" w:hanging="180"/>
      </w:pPr>
    </w:lvl>
    <w:lvl w:ilvl="6" w:tplc="0809000F" w:tentative="1">
      <w:start w:val="1"/>
      <w:numFmt w:val="decimal"/>
      <w:lvlText w:val="%7."/>
      <w:lvlJc w:val="left"/>
      <w:pPr>
        <w:ind w:left="12500" w:hanging="360"/>
      </w:pPr>
    </w:lvl>
    <w:lvl w:ilvl="7" w:tplc="08090019" w:tentative="1">
      <w:start w:val="1"/>
      <w:numFmt w:val="lowerLetter"/>
      <w:lvlText w:val="%8."/>
      <w:lvlJc w:val="left"/>
      <w:pPr>
        <w:ind w:left="13220" w:hanging="360"/>
      </w:pPr>
    </w:lvl>
    <w:lvl w:ilvl="8" w:tplc="0809001B" w:tentative="1">
      <w:start w:val="1"/>
      <w:numFmt w:val="lowerRoman"/>
      <w:lvlText w:val="%9."/>
      <w:lvlJc w:val="right"/>
      <w:pPr>
        <w:ind w:left="13940" w:hanging="180"/>
      </w:pPr>
    </w:lvl>
  </w:abstractNum>
  <w:abstractNum w:abstractNumId="12">
    <w:nsid w:val="40B4709F"/>
    <w:multiLevelType w:val="hybridMultilevel"/>
    <w:tmpl w:val="FB6280EA"/>
    <w:lvl w:ilvl="0" w:tplc="F00A79E2">
      <w:start w:val="1"/>
      <w:numFmt w:val="decimal"/>
      <w:lvlText w:val="%1)"/>
      <w:lvlJc w:val="left"/>
      <w:pPr>
        <w:ind w:left="720" w:hanging="360"/>
      </w:pPr>
      <w:rPr>
        <w:rFonts w:hint="default"/>
        <w:vertAlign w:val="superscrip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3">
    <w:nsid w:val="44041789"/>
    <w:multiLevelType w:val="multilevel"/>
    <w:tmpl w:val="B1B61DA8"/>
    <w:lvl w:ilvl="0">
      <w:start w:val="1"/>
      <w:numFmt w:val="decimal"/>
      <w:pStyle w:val="List1"/>
      <w:lvlText w:val="%1"/>
      <w:lvlJc w:val="left"/>
      <w:pPr>
        <w:tabs>
          <w:tab w:val="num" w:pos="567"/>
        </w:tabs>
        <w:ind w:left="567" w:hanging="567"/>
      </w:pPr>
      <w:rPr>
        <w:rFonts w:ascii="Arial" w:hAnsi="Arial" w:hint="default"/>
        <w:b w:val="0"/>
        <w:i w:val="0"/>
        <w:sz w:val="22"/>
        <w:szCs w:val="22"/>
      </w:rPr>
    </w:lvl>
    <w:lvl w:ilvl="1">
      <w:start w:val="1"/>
      <w:numFmt w:val="lowerLetter"/>
      <w:pStyle w:val="List1indent1"/>
      <w:lvlText w:val="%2."/>
      <w:lvlJc w:val="left"/>
      <w:pPr>
        <w:tabs>
          <w:tab w:val="num" w:pos="1134"/>
        </w:tabs>
        <w:ind w:left="1134" w:hanging="567"/>
      </w:pPr>
      <w:rPr>
        <w:rFonts w:hint="default"/>
      </w:rPr>
    </w:lvl>
    <w:lvl w:ilvl="2">
      <w:start w:val="1"/>
      <w:numFmt w:val="lowerRoman"/>
      <w:pStyle w:val="List1indent2"/>
      <w:lvlText w:val="%3."/>
      <w:lvlJc w:val="left"/>
      <w:pPr>
        <w:tabs>
          <w:tab w:val="num" w:pos="1701"/>
        </w:tabs>
        <w:ind w:left="1701" w:hanging="567"/>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4">
    <w:nsid w:val="479B424D"/>
    <w:multiLevelType w:val="hybridMultilevel"/>
    <w:tmpl w:val="FA4A8BFE"/>
    <w:lvl w:ilvl="0" w:tplc="1C6A7210">
      <w:start w:val="1"/>
      <w:numFmt w:val="bullet"/>
      <w:pStyle w:val="Bullet3"/>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5">
    <w:nsid w:val="48011C53"/>
    <w:multiLevelType w:val="multilevel"/>
    <w:tmpl w:val="E82C6FC4"/>
    <w:lvl w:ilvl="0">
      <w:start w:val="1"/>
      <w:numFmt w:val="decimal"/>
      <w:pStyle w:val="AnnexFigure"/>
      <w:lvlText w:val="Figure %1"/>
      <w:lvlJc w:val="left"/>
      <w:pPr>
        <w:tabs>
          <w:tab w:val="num" w:pos="1701"/>
        </w:tabs>
        <w:ind w:left="1701" w:hanging="1701"/>
      </w:pPr>
      <w:rPr>
        <w:rFonts w:ascii="Arial" w:hAnsi="Arial" w:hint="default"/>
        <w:b w:val="0"/>
        <w:i/>
        <w:sz w:val="22"/>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6">
    <w:nsid w:val="4A8C31DD"/>
    <w:multiLevelType w:val="hybridMultilevel"/>
    <w:tmpl w:val="96FA7F2A"/>
    <w:lvl w:ilvl="0" w:tplc="156C502E">
      <w:start w:val="1"/>
      <w:numFmt w:val="bullet"/>
      <w:pStyle w:val="Bullet2"/>
      <w:lvlText w:val="-"/>
      <w:lvlJc w:val="left"/>
      <w:pPr>
        <w:ind w:left="2421" w:hanging="360"/>
      </w:pPr>
      <w:rPr>
        <w:rFonts w:ascii="Arial" w:hAnsi="Arial" w:hint="default"/>
      </w:rPr>
    </w:lvl>
    <w:lvl w:ilvl="1" w:tplc="08090003" w:tentative="1">
      <w:start w:val="1"/>
      <w:numFmt w:val="bullet"/>
      <w:lvlText w:val="o"/>
      <w:lvlJc w:val="left"/>
      <w:pPr>
        <w:ind w:left="3141" w:hanging="360"/>
      </w:pPr>
      <w:rPr>
        <w:rFonts w:ascii="Courier New" w:hAnsi="Courier New" w:cs="Courier New" w:hint="default"/>
      </w:rPr>
    </w:lvl>
    <w:lvl w:ilvl="2" w:tplc="08090005" w:tentative="1">
      <w:start w:val="1"/>
      <w:numFmt w:val="bullet"/>
      <w:lvlText w:val=""/>
      <w:lvlJc w:val="left"/>
      <w:pPr>
        <w:ind w:left="3861" w:hanging="360"/>
      </w:pPr>
      <w:rPr>
        <w:rFonts w:ascii="Wingdings" w:hAnsi="Wingdings" w:hint="default"/>
      </w:rPr>
    </w:lvl>
    <w:lvl w:ilvl="3" w:tplc="08090001" w:tentative="1">
      <w:start w:val="1"/>
      <w:numFmt w:val="bullet"/>
      <w:lvlText w:val=""/>
      <w:lvlJc w:val="left"/>
      <w:pPr>
        <w:ind w:left="4581" w:hanging="360"/>
      </w:pPr>
      <w:rPr>
        <w:rFonts w:ascii="Symbol" w:hAnsi="Symbol" w:hint="default"/>
      </w:rPr>
    </w:lvl>
    <w:lvl w:ilvl="4" w:tplc="08090003" w:tentative="1">
      <w:start w:val="1"/>
      <w:numFmt w:val="bullet"/>
      <w:lvlText w:val="o"/>
      <w:lvlJc w:val="left"/>
      <w:pPr>
        <w:ind w:left="5301" w:hanging="360"/>
      </w:pPr>
      <w:rPr>
        <w:rFonts w:ascii="Courier New" w:hAnsi="Courier New" w:cs="Courier New" w:hint="default"/>
      </w:rPr>
    </w:lvl>
    <w:lvl w:ilvl="5" w:tplc="08090005" w:tentative="1">
      <w:start w:val="1"/>
      <w:numFmt w:val="bullet"/>
      <w:lvlText w:val=""/>
      <w:lvlJc w:val="left"/>
      <w:pPr>
        <w:ind w:left="6021" w:hanging="360"/>
      </w:pPr>
      <w:rPr>
        <w:rFonts w:ascii="Wingdings" w:hAnsi="Wingdings" w:hint="default"/>
      </w:rPr>
    </w:lvl>
    <w:lvl w:ilvl="6" w:tplc="08090001" w:tentative="1">
      <w:start w:val="1"/>
      <w:numFmt w:val="bullet"/>
      <w:lvlText w:val=""/>
      <w:lvlJc w:val="left"/>
      <w:pPr>
        <w:ind w:left="6741" w:hanging="360"/>
      </w:pPr>
      <w:rPr>
        <w:rFonts w:ascii="Symbol" w:hAnsi="Symbol" w:hint="default"/>
      </w:rPr>
    </w:lvl>
    <w:lvl w:ilvl="7" w:tplc="08090003" w:tentative="1">
      <w:start w:val="1"/>
      <w:numFmt w:val="bullet"/>
      <w:lvlText w:val="o"/>
      <w:lvlJc w:val="left"/>
      <w:pPr>
        <w:ind w:left="7461" w:hanging="360"/>
      </w:pPr>
      <w:rPr>
        <w:rFonts w:ascii="Courier New" w:hAnsi="Courier New" w:cs="Courier New" w:hint="default"/>
      </w:rPr>
    </w:lvl>
    <w:lvl w:ilvl="8" w:tplc="08090005" w:tentative="1">
      <w:start w:val="1"/>
      <w:numFmt w:val="bullet"/>
      <w:lvlText w:val=""/>
      <w:lvlJc w:val="left"/>
      <w:pPr>
        <w:ind w:left="8181" w:hanging="360"/>
      </w:pPr>
      <w:rPr>
        <w:rFonts w:ascii="Wingdings" w:hAnsi="Wingdings" w:hint="default"/>
      </w:rPr>
    </w:lvl>
  </w:abstractNum>
  <w:abstractNum w:abstractNumId="17">
    <w:nsid w:val="4BC63137"/>
    <w:multiLevelType w:val="hybridMultilevel"/>
    <w:tmpl w:val="09CA0DE6"/>
    <w:lvl w:ilvl="0" w:tplc="7ED42558">
      <w:start w:val="1"/>
      <w:numFmt w:val="bullet"/>
      <w:pStyle w:val="Bullet1"/>
      <w:lvlText w:val=""/>
      <w:lvlJc w:val="left"/>
      <w:pPr>
        <w:tabs>
          <w:tab w:val="num" w:pos="720"/>
        </w:tabs>
        <w:ind w:left="720" w:hanging="360"/>
      </w:pPr>
      <w:rPr>
        <w:rFonts w:ascii="Symbol" w:hAnsi="Symbol" w:cs="Symbol" w:hint="default"/>
      </w:rPr>
    </w:lvl>
    <w:lvl w:ilvl="1" w:tplc="08090003">
      <w:start w:val="1"/>
      <w:numFmt w:val="bullet"/>
      <w:lvlText w:val="o"/>
      <w:lvlJc w:val="left"/>
      <w:pPr>
        <w:tabs>
          <w:tab w:val="num" w:pos="1440"/>
        </w:tabs>
        <w:ind w:left="1440" w:hanging="360"/>
      </w:pPr>
      <w:rPr>
        <w:rFonts w:ascii="Courier New" w:hAnsi="Courier New" w:cs="Courier New" w:hint="default"/>
      </w:rPr>
    </w:lvl>
    <w:lvl w:ilvl="2" w:tplc="08090005">
      <w:start w:val="1"/>
      <w:numFmt w:val="bullet"/>
      <w:lvlText w:val=""/>
      <w:lvlJc w:val="left"/>
      <w:pPr>
        <w:tabs>
          <w:tab w:val="num" w:pos="2160"/>
        </w:tabs>
        <w:ind w:left="2160" w:hanging="360"/>
      </w:pPr>
      <w:rPr>
        <w:rFonts w:ascii="Wingdings" w:hAnsi="Wingdings" w:cs="Wingdings" w:hint="default"/>
      </w:rPr>
    </w:lvl>
    <w:lvl w:ilvl="3" w:tplc="08090001">
      <w:start w:val="1"/>
      <w:numFmt w:val="bullet"/>
      <w:lvlText w:val=""/>
      <w:lvlJc w:val="left"/>
      <w:pPr>
        <w:tabs>
          <w:tab w:val="num" w:pos="2880"/>
        </w:tabs>
        <w:ind w:left="2880" w:hanging="360"/>
      </w:pPr>
      <w:rPr>
        <w:rFonts w:ascii="Symbol" w:hAnsi="Symbol" w:cs="Symbol" w:hint="default"/>
      </w:rPr>
    </w:lvl>
    <w:lvl w:ilvl="4" w:tplc="08090003">
      <w:start w:val="1"/>
      <w:numFmt w:val="bullet"/>
      <w:lvlText w:val="o"/>
      <w:lvlJc w:val="left"/>
      <w:pPr>
        <w:tabs>
          <w:tab w:val="num" w:pos="3600"/>
        </w:tabs>
        <w:ind w:left="3600" w:hanging="360"/>
      </w:pPr>
      <w:rPr>
        <w:rFonts w:ascii="Courier New" w:hAnsi="Courier New" w:cs="Courier New" w:hint="default"/>
      </w:rPr>
    </w:lvl>
    <w:lvl w:ilvl="5" w:tplc="08090005">
      <w:start w:val="1"/>
      <w:numFmt w:val="bullet"/>
      <w:lvlText w:val=""/>
      <w:lvlJc w:val="left"/>
      <w:pPr>
        <w:tabs>
          <w:tab w:val="num" w:pos="4320"/>
        </w:tabs>
        <w:ind w:left="4320" w:hanging="360"/>
      </w:pPr>
      <w:rPr>
        <w:rFonts w:ascii="Wingdings" w:hAnsi="Wingdings" w:cs="Wingdings" w:hint="default"/>
      </w:rPr>
    </w:lvl>
    <w:lvl w:ilvl="6" w:tplc="08090001">
      <w:start w:val="1"/>
      <w:numFmt w:val="bullet"/>
      <w:lvlText w:val=""/>
      <w:lvlJc w:val="left"/>
      <w:pPr>
        <w:tabs>
          <w:tab w:val="num" w:pos="5040"/>
        </w:tabs>
        <w:ind w:left="5040" w:hanging="360"/>
      </w:pPr>
      <w:rPr>
        <w:rFonts w:ascii="Symbol" w:hAnsi="Symbol" w:cs="Symbol" w:hint="default"/>
      </w:rPr>
    </w:lvl>
    <w:lvl w:ilvl="7" w:tplc="08090003">
      <w:start w:val="1"/>
      <w:numFmt w:val="bullet"/>
      <w:lvlText w:val="o"/>
      <w:lvlJc w:val="left"/>
      <w:pPr>
        <w:tabs>
          <w:tab w:val="num" w:pos="5760"/>
        </w:tabs>
        <w:ind w:left="5760" w:hanging="360"/>
      </w:pPr>
      <w:rPr>
        <w:rFonts w:ascii="Courier New" w:hAnsi="Courier New" w:cs="Courier New" w:hint="default"/>
      </w:rPr>
    </w:lvl>
    <w:lvl w:ilvl="8" w:tplc="08090005">
      <w:start w:val="1"/>
      <w:numFmt w:val="bullet"/>
      <w:lvlText w:val=""/>
      <w:lvlJc w:val="left"/>
      <w:pPr>
        <w:tabs>
          <w:tab w:val="num" w:pos="6480"/>
        </w:tabs>
        <w:ind w:left="6480" w:hanging="360"/>
      </w:pPr>
      <w:rPr>
        <w:rFonts w:ascii="Wingdings" w:hAnsi="Wingdings" w:cs="Wingdings" w:hint="default"/>
      </w:rPr>
    </w:lvl>
  </w:abstractNum>
  <w:abstractNum w:abstractNumId="18">
    <w:nsid w:val="4EEC6DE5"/>
    <w:multiLevelType w:val="hybridMultilevel"/>
    <w:tmpl w:val="B5D2CD3A"/>
    <w:lvl w:ilvl="0" w:tplc="5234F282">
      <w:start w:val="1"/>
      <w:numFmt w:val="decimal"/>
      <w:lvlText w:val="Working Group %1"/>
      <w:lvlJc w:val="left"/>
      <w:pPr>
        <w:ind w:left="360" w:hanging="360"/>
      </w:pPr>
      <w:rPr>
        <w:rFonts w:ascii="Arial" w:hAnsi="Arial" w:hint="default"/>
        <w:b/>
        <w:i w:val="0"/>
        <w:sz w:val="28"/>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9">
    <w:nsid w:val="51B55D23"/>
    <w:multiLevelType w:val="multilevel"/>
    <w:tmpl w:val="7722CFAE"/>
    <w:lvl w:ilvl="0">
      <w:start w:val="1"/>
      <w:numFmt w:val="decimal"/>
      <w:pStyle w:val="Table"/>
      <w:lvlText w:val="Table %1"/>
      <w:lvlJc w:val="left"/>
      <w:pPr>
        <w:tabs>
          <w:tab w:val="num" w:pos="1134"/>
        </w:tabs>
        <w:ind w:left="1134" w:hanging="1134"/>
      </w:pPr>
      <w:rPr>
        <w:rFonts w:hint="default"/>
      </w:rPr>
    </w:lvl>
    <w:lvl w:ilvl="1" w:tentative="1">
      <w:start w:val="1"/>
      <w:numFmt w:val="lowerLetter"/>
      <w:lvlText w:val="%2."/>
      <w:lvlJc w:val="left"/>
      <w:pPr>
        <w:tabs>
          <w:tab w:val="num" w:pos="1440"/>
        </w:tabs>
        <w:ind w:left="1440" w:hanging="360"/>
      </w:p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20">
    <w:nsid w:val="58B023C7"/>
    <w:multiLevelType w:val="multilevel"/>
    <w:tmpl w:val="D770972C"/>
    <w:lvl w:ilvl="0">
      <w:start w:val="1"/>
      <w:numFmt w:val="decimal"/>
      <w:lvlText w:val="%1."/>
      <w:lvlJc w:val="left"/>
      <w:pPr>
        <w:tabs>
          <w:tab w:val="num" w:pos="567"/>
        </w:tabs>
        <w:ind w:left="567" w:hanging="567"/>
      </w:pPr>
      <w:rPr>
        <w:rFonts w:hint="default"/>
      </w:rPr>
    </w:lvl>
    <w:lvl w:ilvl="1">
      <w:start w:val="1"/>
      <w:numFmt w:val="decimal"/>
      <w:lvlText w:val="%1.%2"/>
      <w:lvlJc w:val="left"/>
      <w:pPr>
        <w:tabs>
          <w:tab w:val="num" w:pos="1418"/>
        </w:tabs>
        <w:ind w:left="1418" w:hanging="851"/>
      </w:pPr>
      <w:rPr>
        <w:rFonts w:hint="default"/>
      </w:rPr>
    </w:lvl>
    <w:lvl w:ilvl="2">
      <w:start w:val="1"/>
      <w:numFmt w:val="decimal"/>
      <w:lvlText w:val="%2.%3.%1"/>
      <w:lvlJc w:val="left"/>
      <w:pPr>
        <w:tabs>
          <w:tab w:val="num" w:pos="1985"/>
        </w:tabs>
        <w:ind w:left="1985" w:hanging="851"/>
      </w:pPr>
      <w:rPr>
        <w:rFonts w:hint="default"/>
      </w:rPr>
    </w:lvl>
    <w:lvl w:ilvl="3">
      <w:start w:val="1"/>
      <w:numFmt w:val="decimal"/>
      <w:lvlText w:val="(%4)"/>
      <w:lvlJc w:val="left"/>
      <w:pPr>
        <w:ind w:left="2007" w:hanging="360"/>
      </w:pPr>
      <w:rPr>
        <w:rFonts w:hint="default"/>
      </w:rPr>
    </w:lvl>
    <w:lvl w:ilvl="4">
      <w:start w:val="1"/>
      <w:numFmt w:val="lowerLetter"/>
      <w:lvlText w:val="(%5)"/>
      <w:lvlJc w:val="left"/>
      <w:pPr>
        <w:ind w:left="2367" w:hanging="360"/>
      </w:pPr>
      <w:rPr>
        <w:rFonts w:hint="default"/>
      </w:rPr>
    </w:lvl>
    <w:lvl w:ilvl="5">
      <w:start w:val="1"/>
      <w:numFmt w:val="lowerRoman"/>
      <w:lvlText w:val="(%6)"/>
      <w:lvlJc w:val="left"/>
      <w:pPr>
        <w:ind w:left="2727" w:hanging="360"/>
      </w:pPr>
      <w:rPr>
        <w:rFonts w:hint="default"/>
      </w:rPr>
    </w:lvl>
    <w:lvl w:ilvl="6">
      <w:start w:val="1"/>
      <w:numFmt w:val="decimal"/>
      <w:lvlText w:val="%7."/>
      <w:lvlJc w:val="left"/>
      <w:pPr>
        <w:ind w:left="3087" w:hanging="360"/>
      </w:pPr>
      <w:rPr>
        <w:rFonts w:hint="default"/>
      </w:rPr>
    </w:lvl>
    <w:lvl w:ilvl="7">
      <w:start w:val="1"/>
      <w:numFmt w:val="lowerLetter"/>
      <w:lvlText w:val="%8."/>
      <w:lvlJc w:val="left"/>
      <w:pPr>
        <w:ind w:left="3447" w:hanging="360"/>
      </w:pPr>
      <w:rPr>
        <w:rFonts w:hint="default"/>
      </w:rPr>
    </w:lvl>
    <w:lvl w:ilvl="8">
      <w:start w:val="1"/>
      <w:numFmt w:val="lowerRoman"/>
      <w:lvlText w:val="%9."/>
      <w:lvlJc w:val="left"/>
      <w:pPr>
        <w:ind w:left="3807" w:hanging="360"/>
      </w:pPr>
      <w:rPr>
        <w:rFonts w:hint="default"/>
      </w:rPr>
    </w:lvl>
  </w:abstractNum>
  <w:abstractNum w:abstractNumId="21">
    <w:nsid w:val="60585238"/>
    <w:multiLevelType w:val="multilevel"/>
    <w:tmpl w:val="34CCF486"/>
    <w:lvl w:ilvl="0">
      <w:start w:val="1"/>
      <w:numFmt w:val="upperLetter"/>
      <w:pStyle w:val="Annex"/>
      <w:lvlText w:val="ANNEX %1"/>
      <w:lvlJc w:val="left"/>
      <w:pPr>
        <w:ind w:left="360" w:hanging="360"/>
      </w:pPr>
      <w:rPr>
        <w:rFonts w:ascii="Times New Roman" w:hAnsi="Times New Roman" w:cs="Times New Roman"/>
        <w:b w:val="0"/>
        <w:bCs w:val="0"/>
        <w:i w:val="0"/>
        <w:iCs w:val="0"/>
        <w:caps w:val="0"/>
        <w:smallCaps w:val="0"/>
        <w:strike w:val="0"/>
        <w:dstrike w:val="0"/>
        <w:outline w:val="0"/>
        <w:shadow w:val="0"/>
        <w:emboss w:val="0"/>
        <w:imprint w:val="0"/>
        <w:noProof w:val="0"/>
        <w:snapToGrid w:val="0"/>
        <w:vanish w:val="0"/>
        <w:color w:val="000000"/>
        <w:spacing w:val="0"/>
        <w:w w:val="0"/>
        <w:kern w:val="0"/>
        <w:position w:val="0"/>
        <w:sz w:val="0"/>
        <w:szCs w:val="0"/>
        <w:u w:val="none" w:color="000000"/>
        <w:effect w:val="none"/>
        <w:bdr w:val="none" w:sz="0" w:space="0" w:color="000000"/>
        <w:shd w:val="clear" w:color="000000" w:fill="000000"/>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22">
    <w:nsid w:val="634C1CBF"/>
    <w:multiLevelType w:val="singleLevel"/>
    <w:tmpl w:val="DED8B7D0"/>
    <w:lvl w:ilvl="0">
      <w:start w:val="1"/>
      <w:numFmt w:val="decimal"/>
      <w:pStyle w:val="Figure"/>
      <w:lvlText w:val="Figure %1"/>
      <w:lvlJc w:val="left"/>
      <w:pPr>
        <w:tabs>
          <w:tab w:val="num" w:pos="1134"/>
        </w:tabs>
        <w:ind w:left="1134" w:hanging="1134"/>
      </w:pPr>
      <w:rPr>
        <w:rFonts w:ascii="Arial" w:hAnsi="Arial" w:hint="default"/>
        <w:b w:val="0"/>
        <w:i/>
        <w:sz w:val="22"/>
      </w:rPr>
    </w:lvl>
  </w:abstractNum>
  <w:abstractNum w:abstractNumId="23">
    <w:nsid w:val="69E674AF"/>
    <w:multiLevelType w:val="multilevel"/>
    <w:tmpl w:val="20522EF4"/>
    <w:lvl w:ilvl="0">
      <w:start w:val="1"/>
      <w:numFmt w:val="decimal"/>
      <w:pStyle w:val="AnnexTable"/>
      <w:lvlText w:val="Table %1"/>
      <w:lvlJc w:val="left"/>
      <w:pPr>
        <w:tabs>
          <w:tab w:val="num" w:pos="1134"/>
        </w:tabs>
        <w:ind w:left="1134" w:hanging="1134"/>
      </w:pPr>
      <w:rPr>
        <w:rFonts w:ascii="Arial" w:hAnsi="Arial" w:hint="default"/>
        <w:b w:val="0"/>
        <w:i/>
        <w:sz w:val="22"/>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24">
    <w:nsid w:val="78BA4B1E"/>
    <w:multiLevelType w:val="multilevel"/>
    <w:tmpl w:val="CC427BA6"/>
    <w:lvl w:ilvl="0">
      <w:start w:val="1"/>
      <w:numFmt w:val="decimal"/>
      <w:lvlText w:val="%1"/>
      <w:lvlJc w:val="left"/>
      <w:pPr>
        <w:tabs>
          <w:tab w:val="num" w:pos="567"/>
        </w:tabs>
        <w:ind w:left="567" w:hanging="567"/>
      </w:pPr>
      <w:rPr>
        <w:rFonts w:ascii="Arial" w:hAnsi="Arial" w:hint="default"/>
        <w:b w:val="0"/>
        <w:i w:val="0"/>
        <w:sz w:val="22"/>
        <w:szCs w:val="22"/>
      </w:rPr>
    </w:lvl>
    <w:lvl w:ilvl="1">
      <w:start w:val="1"/>
      <w:numFmt w:val="lowerLetter"/>
      <w:lvlText w:val="%2"/>
      <w:lvlJc w:val="left"/>
      <w:pPr>
        <w:tabs>
          <w:tab w:val="num" w:pos="993"/>
        </w:tabs>
        <w:ind w:left="993" w:hanging="567"/>
      </w:pPr>
      <w:rPr>
        <w:rFonts w:ascii="Arial" w:hAnsi="Arial" w:hint="default"/>
        <w:b w:val="0"/>
        <w:i w:val="0"/>
        <w:sz w:val="22"/>
        <w:szCs w:val="22"/>
      </w:rPr>
    </w:lvl>
    <w:lvl w:ilvl="2">
      <w:start w:val="1"/>
      <w:numFmt w:val="lowerRoman"/>
      <w:lvlText w:val="%3)"/>
      <w:lvlJc w:val="left"/>
      <w:pPr>
        <w:tabs>
          <w:tab w:val="num" w:pos="1647"/>
        </w:tabs>
        <w:ind w:left="1647" w:hanging="360"/>
      </w:pPr>
      <w:rPr>
        <w:rFonts w:hint="default"/>
      </w:rPr>
    </w:lvl>
    <w:lvl w:ilvl="3">
      <w:start w:val="1"/>
      <w:numFmt w:val="decimal"/>
      <w:lvlText w:val="(%4)"/>
      <w:lvlJc w:val="left"/>
      <w:pPr>
        <w:tabs>
          <w:tab w:val="num" w:pos="2007"/>
        </w:tabs>
        <w:ind w:left="2007" w:hanging="360"/>
      </w:pPr>
      <w:rPr>
        <w:rFonts w:hint="default"/>
      </w:rPr>
    </w:lvl>
    <w:lvl w:ilvl="4">
      <w:start w:val="1"/>
      <w:numFmt w:val="lowerLetter"/>
      <w:lvlText w:val="(%5)"/>
      <w:lvlJc w:val="left"/>
      <w:pPr>
        <w:tabs>
          <w:tab w:val="num" w:pos="2367"/>
        </w:tabs>
        <w:ind w:left="2367" w:hanging="360"/>
      </w:pPr>
      <w:rPr>
        <w:rFonts w:hint="default"/>
      </w:rPr>
    </w:lvl>
    <w:lvl w:ilvl="5">
      <w:start w:val="1"/>
      <w:numFmt w:val="lowerRoman"/>
      <w:lvlText w:val="(%6)"/>
      <w:lvlJc w:val="left"/>
      <w:pPr>
        <w:tabs>
          <w:tab w:val="num" w:pos="2727"/>
        </w:tabs>
        <w:ind w:left="2727" w:hanging="360"/>
      </w:pPr>
      <w:rPr>
        <w:rFonts w:hint="default"/>
      </w:rPr>
    </w:lvl>
    <w:lvl w:ilvl="6">
      <w:start w:val="1"/>
      <w:numFmt w:val="decimal"/>
      <w:lvlText w:val="%7."/>
      <w:lvlJc w:val="left"/>
      <w:pPr>
        <w:tabs>
          <w:tab w:val="num" w:pos="3087"/>
        </w:tabs>
        <w:ind w:left="3087" w:hanging="360"/>
      </w:pPr>
      <w:rPr>
        <w:rFonts w:hint="default"/>
      </w:rPr>
    </w:lvl>
    <w:lvl w:ilvl="7">
      <w:start w:val="1"/>
      <w:numFmt w:val="lowerLetter"/>
      <w:lvlText w:val="%8."/>
      <w:lvlJc w:val="left"/>
      <w:pPr>
        <w:tabs>
          <w:tab w:val="num" w:pos="3447"/>
        </w:tabs>
        <w:ind w:left="3447" w:hanging="360"/>
      </w:pPr>
      <w:rPr>
        <w:rFonts w:hint="default"/>
      </w:rPr>
    </w:lvl>
    <w:lvl w:ilvl="8">
      <w:start w:val="1"/>
      <w:numFmt w:val="lowerRoman"/>
      <w:lvlText w:val="%9."/>
      <w:lvlJc w:val="left"/>
      <w:pPr>
        <w:tabs>
          <w:tab w:val="num" w:pos="3807"/>
        </w:tabs>
        <w:ind w:left="3807" w:hanging="360"/>
      </w:pPr>
      <w:rPr>
        <w:rFonts w:hint="default"/>
      </w:rPr>
    </w:lvl>
  </w:abstractNum>
  <w:num w:numId="1">
    <w:abstractNumId w:val="1"/>
  </w:num>
  <w:num w:numId="2">
    <w:abstractNumId w:val="0"/>
  </w:num>
  <w:num w:numId="3">
    <w:abstractNumId w:val="7"/>
  </w:num>
  <w:num w:numId="4">
    <w:abstractNumId w:val="21"/>
  </w:num>
  <w:num w:numId="5">
    <w:abstractNumId w:val="15"/>
  </w:num>
  <w:num w:numId="6">
    <w:abstractNumId w:val="4"/>
  </w:num>
  <w:num w:numId="7">
    <w:abstractNumId w:val="23"/>
  </w:num>
  <w:num w:numId="8">
    <w:abstractNumId w:val="10"/>
  </w:num>
  <w:num w:numId="9">
    <w:abstractNumId w:val="8"/>
  </w:num>
  <w:num w:numId="10">
    <w:abstractNumId w:val="17"/>
  </w:num>
  <w:num w:numId="11">
    <w:abstractNumId w:val="16"/>
  </w:num>
  <w:num w:numId="12">
    <w:abstractNumId w:val="14"/>
  </w:num>
  <w:num w:numId="13">
    <w:abstractNumId w:val="22"/>
  </w:num>
  <w:num w:numId="14">
    <w:abstractNumId w:val="5"/>
  </w:num>
  <w:num w:numId="15">
    <w:abstractNumId w:val="24"/>
  </w:num>
  <w:num w:numId="16">
    <w:abstractNumId w:val="13"/>
  </w:num>
  <w:num w:numId="17">
    <w:abstractNumId w:val="6"/>
  </w:num>
  <w:num w:numId="18">
    <w:abstractNumId w:val="19"/>
  </w:num>
  <w:num w:numId="19">
    <w:abstractNumId w:val="13"/>
  </w:num>
  <w:num w:numId="20">
    <w:abstractNumId w:val="13"/>
  </w:num>
  <w:num w:numId="21">
    <w:abstractNumId w:val="13"/>
  </w:num>
  <w:num w:numId="22">
    <w:abstractNumId w:val="13"/>
  </w:num>
  <w:num w:numId="23">
    <w:abstractNumId w:val="20"/>
  </w:num>
  <w:num w:numId="24">
    <w:abstractNumId w:val="3"/>
  </w:num>
  <w:num w:numId="25">
    <w:abstractNumId w:val="3"/>
  </w:num>
  <w:num w:numId="26">
    <w:abstractNumId w:val="3"/>
  </w:num>
  <w:num w:numId="27">
    <w:abstractNumId w:val="9"/>
  </w:num>
  <w:num w:numId="28">
    <w:abstractNumId w:val="9"/>
  </w:num>
  <w:num w:numId="29">
    <w:abstractNumId w:val="9"/>
  </w:num>
  <w:num w:numId="30">
    <w:abstractNumId w:val="9"/>
  </w:num>
  <w:num w:numId="31">
    <w:abstractNumId w:val="9"/>
  </w:num>
  <w:num w:numId="32">
    <w:abstractNumId w:val="9"/>
  </w:num>
  <w:num w:numId="33">
    <w:abstractNumId w:val="18"/>
  </w:num>
  <w:num w:numId="34">
    <w:abstractNumId w:val="18"/>
  </w:num>
  <w:num w:numId="35">
    <w:abstractNumId w:val="18"/>
  </w:num>
  <w:num w:numId="36">
    <w:abstractNumId w:val="11"/>
  </w:num>
  <w:num w:numId="37">
    <w:abstractNumId w:val="5"/>
  </w:num>
  <w:num w:numId="38">
    <w:abstractNumId w:val="14"/>
  </w:num>
  <w:num w:numId="39">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abstractNumId w:val="2"/>
  </w:num>
  <w:num w:numId="42">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3">
    <w:abstractNumId w:val="2"/>
  </w:num>
  <w:num w:numId="44">
    <w:abstractNumId w:val="12"/>
  </w:num>
  <w:numIdMacAtCleanup w:val="1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isplayBackgroundShape/>
  <w:bordersDoNotSurroundHeader/>
  <w:bordersDoNotSurroundFooter/>
  <w:proofState w:spelling="clean" w:grammar="clean"/>
  <w:defaultTabStop w:val="720"/>
  <w:hyphenationZone w:val="425"/>
  <w:drawingGridHorizontalSpacing w:val="120"/>
  <w:displayHorizontalDrawingGridEvery w:val="2"/>
  <w:displayVerticalDrawingGridEvery w:val="2"/>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E5674"/>
    <w:rsid w:val="000005D3"/>
    <w:rsid w:val="000049D8"/>
    <w:rsid w:val="00036B9E"/>
    <w:rsid w:val="00037DF4"/>
    <w:rsid w:val="0004700E"/>
    <w:rsid w:val="00070C13"/>
    <w:rsid w:val="000715C9"/>
    <w:rsid w:val="00084F33"/>
    <w:rsid w:val="000970EC"/>
    <w:rsid w:val="000A77A7"/>
    <w:rsid w:val="000B1707"/>
    <w:rsid w:val="000C1B3E"/>
    <w:rsid w:val="000F0661"/>
    <w:rsid w:val="00103C6F"/>
    <w:rsid w:val="00110AE7"/>
    <w:rsid w:val="00114E18"/>
    <w:rsid w:val="00137240"/>
    <w:rsid w:val="00177F4D"/>
    <w:rsid w:val="00180DDA"/>
    <w:rsid w:val="001B1519"/>
    <w:rsid w:val="001B2A2D"/>
    <w:rsid w:val="001B4C08"/>
    <w:rsid w:val="001B737D"/>
    <w:rsid w:val="001C44A3"/>
    <w:rsid w:val="001E0E15"/>
    <w:rsid w:val="001E79FB"/>
    <w:rsid w:val="001F528A"/>
    <w:rsid w:val="001F704E"/>
    <w:rsid w:val="00201722"/>
    <w:rsid w:val="002125B0"/>
    <w:rsid w:val="00243228"/>
    <w:rsid w:val="00251483"/>
    <w:rsid w:val="00255CAA"/>
    <w:rsid w:val="00264305"/>
    <w:rsid w:val="00296B2A"/>
    <w:rsid w:val="002A0346"/>
    <w:rsid w:val="002A4487"/>
    <w:rsid w:val="002B49E9"/>
    <w:rsid w:val="002C632E"/>
    <w:rsid w:val="002D3E8B"/>
    <w:rsid w:val="002D4575"/>
    <w:rsid w:val="002D5C0C"/>
    <w:rsid w:val="002E03D1"/>
    <w:rsid w:val="002E6B74"/>
    <w:rsid w:val="002E6FCA"/>
    <w:rsid w:val="00325441"/>
    <w:rsid w:val="003336CC"/>
    <w:rsid w:val="0035470F"/>
    <w:rsid w:val="00356CD0"/>
    <w:rsid w:val="00362CD9"/>
    <w:rsid w:val="003723E0"/>
    <w:rsid w:val="003761CA"/>
    <w:rsid w:val="00380DAF"/>
    <w:rsid w:val="003972CE"/>
    <w:rsid w:val="003B28F5"/>
    <w:rsid w:val="003B7B7D"/>
    <w:rsid w:val="003C54CB"/>
    <w:rsid w:val="003C7A2A"/>
    <w:rsid w:val="003D2DC1"/>
    <w:rsid w:val="003D69D0"/>
    <w:rsid w:val="003E031E"/>
    <w:rsid w:val="003F2918"/>
    <w:rsid w:val="003F430E"/>
    <w:rsid w:val="003F7772"/>
    <w:rsid w:val="0041088C"/>
    <w:rsid w:val="00420A38"/>
    <w:rsid w:val="00431B19"/>
    <w:rsid w:val="004661AD"/>
    <w:rsid w:val="00483E23"/>
    <w:rsid w:val="004A4273"/>
    <w:rsid w:val="004D1D85"/>
    <w:rsid w:val="004D3C3A"/>
    <w:rsid w:val="004E1CD1"/>
    <w:rsid w:val="005107EB"/>
    <w:rsid w:val="00521345"/>
    <w:rsid w:val="00526DF0"/>
    <w:rsid w:val="00545CC4"/>
    <w:rsid w:val="00551FFF"/>
    <w:rsid w:val="005607A2"/>
    <w:rsid w:val="0057198B"/>
    <w:rsid w:val="00573CFE"/>
    <w:rsid w:val="00585E97"/>
    <w:rsid w:val="005869DB"/>
    <w:rsid w:val="005969F2"/>
    <w:rsid w:val="00597FAE"/>
    <w:rsid w:val="005B32A3"/>
    <w:rsid w:val="005B6F02"/>
    <w:rsid w:val="005C0D44"/>
    <w:rsid w:val="005C566C"/>
    <w:rsid w:val="005C7E69"/>
    <w:rsid w:val="005E262D"/>
    <w:rsid w:val="005F23D3"/>
    <w:rsid w:val="005F7E20"/>
    <w:rsid w:val="00605E43"/>
    <w:rsid w:val="006153BB"/>
    <w:rsid w:val="0063390F"/>
    <w:rsid w:val="006652C3"/>
    <w:rsid w:val="00691FD0"/>
    <w:rsid w:val="00692148"/>
    <w:rsid w:val="006A1A1E"/>
    <w:rsid w:val="006A7E45"/>
    <w:rsid w:val="006C5948"/>
    <w:rsid w:val="006F2A74"/>
    <w:rsid w:val="006F4F07"/>
    <w:rsid w:val="007118F5"/>
    <w:rsid w:val="00712AA4"/>
    <w:rsid w:val="007146C4"/>
    <w:rsid w:val="00721AA1"/>
    <w:rsid w:val="00724B67"/>
    <w:rsid w:val="007547F8"/>
    <w:rsid w:val="00765622"/>
    <w:rsid w:val="00770B6C"/>
    <w:rsid w:val="00783FEA"/>
    <w:rsid w:val="007A0F67"/>
    <w:rsid w:val="007A395D"/>
    <w:rsid w:val="007C346C"/>
    <w:rsid w:val="0080294B"/>
    <w:rsid w:val="0082480E"/>
    <w:rsid w:val="00836028"/>
    <w:rsid w:val="008456CE"/>
    <w:rsid w:val="00850293"/>
    <w:rsid w:val="00851373"/>
    <w:rsid w:val="00851BA6"/>
    <w:rsid w:val="00853230"/>
    <w:rsid w:val="0085654D"/>
    <w:rsid w:val="00861160"/>
    <w:rsid w:val="0086654F"/>
    <w:rsid w:val="008A356F"/>
    <w:rsid w:val="008A4653"/>
    <w:rsid w:val="008A4717"/>
    <w:rsid w:val="008A50CC"/>
    <w:rsid w:val="008B71A4"/>
    <w:rsid w:val="008C583A"/>
    <w:rsid w:val="008D1694"/>
    <w:rsid w:val="008D79CB"/>
    <w:rsid w:val="008F07BC"/>
    <w:rsid w:val="00924022"/>
    <w:rsid w:val="0092692B"/>
    <w:rsid w:val="00943E9C"/>
    <w:rsid w:val="00953F4D"/>
    <w:rsid w:val="00960BB8"/>
    <w:rsid w:val="00964F5C"/>
    <w:rsid w:val="009831C0"/>
    <w:rsid w:val="00990566"/>
    <w:rsid w:val="0099161D"/>
    <w:rsid w:val="00A0389B"/>
    <w:rsid w:val="00A33AE9"/>
    <w:rsid w:val="00A446C9"/>
    <w:rsid w:val="00A635D6"/>
    <w:rsid w:val="00A8553A"/>
    <w:rsid w:val="00A93AED"/>
    <w:rsid w:val="00AE1319"/>
    <w:rsid w:val="00AE34BB"/>
    <w:rsid w:val="00B226F2"/>
    <w:rsid w:val="00B274DF"/>
    <w:rsid w:val="00B56BDF"/>
    <w:rsid w:val="00B65812"/>
    <w:rsid w:val="00B85CD6"/>
    <w:rsid w:val="00B90A27"/>
    <w:rsid w:val="00B9554D"/>
    <w:rsid w:val="00BB2B9F"/>
    <w:rsid w:val="00BB7D9E"/>
    <w:rsid w:val="00BC2334"/>
    <w:rsid w:val="00BD3CB8"/>
    <w:rsid w:val="00BD4E6F"/>
    <w:rsid w:val="00BF0FE3"/>
    <w:rsid w:val="00BF32F0"/>
    <w:rsid w:val="00BF4DCE"/>
    <w:rsid w:val="00C05CE5"/>
    <w:rsid w:val="00C26188"/>
    <w:rsid w:val="00C6171E"/>
    <w:rsid w:val="00C70BBB"/>
    <w:rsid w:val="00CA6F2C"/>
    <w:rsid w:val="00CC4441"/>
    <w:rsid w:val="00CC7D0C"/>
    <w:rsid w:val="00CF1871"/>
    <w:rsid w:val="00D001D7"/>
    <w:rsid w:val="00D019CE"/>
    <w:rsid w:val="00D01EC2"/>
    <w:rsid w:val="00D1133E"/>
    <w:rsid w:val="00D17A34"/>
    <w:rsid w:val="00D26628"/>
    <w:rsid w:val="00D332B3"/>
    <w:rsid w:val="00D4057C"/>
    <w:rsid w:val="00D55207"/>
    <w:rsid w:val="00D81801"/>
    <w:rsid w:val="00D92B45"/>
    <w:rsid w:val="00D95962"/>
    <w:rsid w:val="00DA3DFA"/>
    <w:rsid w:val="00DC389B"/>
    <w:rsid w:val="00DE2FEE"/>
    <w:rsid w:val="00E00BE9"/>
    <w:rsid w:val="00E22A11"/>
    <w:rsid w:val="00E24DDB"/>
    <w:rsid w:val="00E31E5C"/>
    <w:rsid w:val="00E44DD2"/>
    <w:rsid w:val="00E558C3"/>
    <w:rsid w:val="00E55927"/>
    <w:rsid w:val="00E912A6"/>
    <w:rsid w:val="00E976CE"/>
    <w:rsid w:val="00EA1A12"/>
    <w:rsid w:val="00EA4844"/>
    <w:rsid w:val="00EA4D9C"/>
    <w:rsid w:val="00EA5A97"/>
    <w:rsid w:val="00EB75EE"/>
    <w:rsid w:val="00EE4C1D"/>
    <w:rsid w:val="00EE692E"/>
    <w:rsid w:val="00EF3685"/>
    <w:rsid w:val="00F04350"/>
    <w:rsid w:val="00F133DB"/>
    <w:rsid w:val="00F159EB"/>
    <w:rsid w:val="00F25BF4"/>
    <w:rsid w:val="00F267DB"/>
    <w:rsid w:val="00F36489"/>
    <w:rsid w:val="00F466AD"/>
    <w:rsid w:val="00F46F6F"/>
    <w:rsid w:val="00F60608"/>
    <w:rsid w:val="00F62217"/>
    <w:rsid w:val="00F86D0F"/>
    <w:rsid w:val="00FB17A9"/>
    <w:rsid w:val="00FB527C"/>
    <w:rsid w:val="00FB6F75"/>
    <w:rsid w:val="00FC0EB3"/>
    <w:rsid w:val="00FD28A8"/>
    <w:rsid w:val="00FD675E"/>
    <w:rsid w:val="00FE5674"/>
  </w:rsids>
  <m:mathPr>
    <m:mathFont m:val="Cambria Math"/>
    <m:brkBin m:val="before"/>
    <m:brkBinSub m:val="--"/>
    <m:smallFrac m:val="0"/>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0DA6AA77"/>
  <w15:docId w15:val="{7F3C9A5C-2C10-4E1B-AE55-8B3531A1AD8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Batang" w:hAnsi="Calibri" w:cs="Times New Roman"/>
        <w:lang w:val="en-GB" w:eastAsia="en-GB"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0"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iPriority="0"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iPriority="0"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iPriority="0" w:unhideWhenUsed="1"/>
    <w:lsdException w:name="Body Text First Indent 2" w:semiHidden="1" w:uiPriority="0"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iPriority="0"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0"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FB17A9"/>
    <w:rPr>
      <w:rFonts w:ascii="Arial" w:hAnsi="Arial" w:cs="Calibri"/>
      <w:sz w:val="22"/>
      <w:szCs w:val="22"/>
    </w:rPr>
  </w:style>
  <w:style w:type="paragraph" w:styleId="Heading1">
    <w:name w:val="heading 1"/>
    <w:aliases w:val="[KSDT] 조항 1,[KSDT] 조항 1 + 왼쪽,줄 간격: 1줄"/>
    <w:basedOn w:val="Normal"/>
    <w:next w:val="BodyText"/>
    <w:link w:val="Heading1Char"/>
    <w:qFormat/>
    <w:rsid w:val="00605E43"/>
    <w:pPr>
      <w:keepNext/>
      <w:numPr>
        <w:numId w:val="37"/>
      </w:numPr>
      <w:spacing w:before="240" w:after="240"/>
      <w:outlineLvl w:val="0"/>
    </w:pPr>
    <w:rPr>
      <w:rFonts w:ascii="Calibri" w:hAnsi="Calibri"/>
      <w:b/>
      <w:caps/>
      <w:color w:val="0070C0"/>
      <w:kern w:val="28"/>
      <w:sz w:val="24"/>
      <w:lang w:eastAsia="de-DE"/>
    </w:rPr>
  </w:style>
  <w:style w:type="paragraph" w:styleId="Heading2">
    <w:name w:val="heading 2"/>
    <w:aliases w:val="[KSDT] 조항 1.1"/>
    <w:basedOn w:val="Normal"/>
    <w:next w:val="BodyText"/>
    <w:link w:val="Heading2Char"/>
    <w:qFormat/>
    <w:rsid w:val="00605E43"/>
    <w:pPr>
      <w:numPr>
        <w:ilvl w:val="1"/>
        <w:numId w:val="37"/>
      </w:numPr>
      <w:spacing w:before="120" w:after="120"/>
      <w:outlineLvl w:val="1"/>
    </w:pPr>
    <w:rPr>
      <w:rFonts w:ascii="Calibri" w:hAnsi="Calibri"/>
      <w:b/>
      <w:color w:val="0070C0"/>
      <w:sz w:val="24"/>
      <w:szCs w:val="24"/>
    </w:rPr>
  </w:style>
  <w:style w:type="paragraph" w:styleId="Heading3">
    <w:name w:val="heading 3"/>
    <w:aliases w:val="[KSDT] 조항 1.1.1"/>
    <w:basedOn w:val="Normal"/>
    <w:next w:val="BodyText"/>
    <w:link w:val="Heading3Char"/>
    <w:qFormat/>
    <w:rsid w:val="00F36489"/>
    <w:pPr>
      <w:keepNext/>
      <w:numPr>
        <w:ilvl w:val="2"/>
        <w:numId w:val="37"/>
      </w:numPr>
      <w:spacing w:before="120" w:after="120"/>
      <w:outlineLvl w:val="2"/>
    </w:pPr>
    <w:rPr>
      <w:rFonts w:asciiTheme="minorHAnsi" w:hAnsiTheme="minorHAnsi"/>
      <w:szCs w:val="20"/>
      <w:lang w:eastAsia="de-DE"/>
    </w:rPr>
  </w:style>
  <w:style w:type="paragraph" w:styleId="Heading4">
    <w:name w:val="heading 4"/>
    <w:aliases w:val="[KSDT] 조항 1.1.1.1"/>
    <w:basedOn w:val="Normal"/>
    <w:next w:val="BodyTextIndent"/>
    <w:link w:val="Heading4Char"/>
    <w:qFormat/>
    <w:rsid w:val="00D332B3"/>
    <w:pPr>
      <w:keepNext/>
      <w:numPr>
        <w:ilvl w:val="3"/>
        <w:numId w:val="37"/>
      </w:numPr>
      <w:spacing w:before="120" w:after="120"/>
      <w:outlineLvl w:val="3"/>
    </w:pPr>
    <w:rPr>
      <w:szCs w:val="20"/>
      <w:lang w:val="en-US" w:eastAsia="de-DE"/>
    </w:rPr>
  </w:style>
  <w:style w:type="paragraph" w:styleId="Heading5">
    <w:name w:val="heading 5"/>
    <w:aliases w:val="[KSDT] 조항 1.1.1.1.1"/>
    <w:basedOn w:val="Normal"/>
    <w:next w:val="Normal"/>
    <w:link w:val="Heading5Char"/>
    <w:qFormat/>
    <w:rsid w:val="00D332B3"/>
    <w:pPr>
      <w:numPr>
        <w:ilvl w:val="4"/>
        <w:numId w:val="37"/>
      </w:numPr>
      <w:spacing w:before="240" w:after="120"/>
      <w:outlineLvl w:val="4"/>
    </w:pPr>
    <w:rPr>
      <w:rFonts w:eastAsia="Times New Roman" w:cs="Times New Roman"/>
      <w:szCs w:val="20"/>
      <w:lang w:val="de-DE" w:eastAsia="de-DE"/>
    </w:rPr>
  </w:style>
  <w:style w:type="paragraph" w:styleId="Heading6">
    <w:name w:val="heading 6"/>
    <w:aliases w:val="[KSDT] 조항 1.1.1.1.1.1"/>
    <w:basedOn w:val="Normal"/>
    <w:next w:val="BodyTextIndent2"/>
    <w:link w:val="Heading6Char"/>
    <w:qFormat/>
    <w:rsid w:val="00D332B3"/>
    <w:pPr>
      <w:numPr>
        <w:ilvl w:val="5"/>
        <w:numId w:val="37"/>
      </w:numPr>
      <w:tabs>
        <w:tab w:val="left" w:pos="1418"/>
      </w:tabs>
      <w:spacing w:before="120" w:after="120"/>
      <w:outlineLvl w:val="5"/>
    </w:pPr>
    <w:rPr>
      <w:szCs w:val="20"/>
      <w:lang w:val="de-DE" w:eastAsia="de-DE"/>
    </w:rPr>
  </w:style>
  <w:style w:type="paragraph" w:styleId="Heading7">
    <w:name w:val="heading 7"/>
    <w:basedOn w:val="Normal"/>
    <w:next w:val="BodyTextIndent2"/>
    <w:link w:val="Heading7Char"/>
    <w:rsid w:val="00D332B3"/>
    <w:pPr>
      <w:numPr>
        <w:ilvl w:val="6"/>
        <w:numId w:val="37"/>
      </w:numPr>
      <w:tabs>
        <w:tab w:val="left" w:pos="1701"/>
      </w:tabs>
      <w:spacing w:before="120" w:after="120"/>
      <w:outlineLvl w:val="6"/>
    </w:pPr>
    <w:rPr>
      <w:szCs w:val="20"/>
      <w:lang w:val="de-DE" w:eastAsia="de-DE"/>
    </w:rPr>
  </w:style>
  <w:style w:type="paragraph" w:styleId="Heading8">
    <w:name w:val="heading 8"/>
    <w:basedOn w:val="Normal"/>
    <w:next w:val="BodyTextIndent2"/>
    <w:link w:val="Heading8Char"/>
    <w:rsid w:val="00D332B3"/>
    <w:pPr>
      <w:numPr>
        <w:ilvl w:val="7"/>
        <w:numId w:val="37"/>
      </w:numPr>
      <w:tabs>
        <w:tab w:val="left" w:pos="1985"/>
      </w:tabs>
      <w:spacing w:before="120" w:after="120"/>
      <w:outlineLvl w:val="7"/>
    </w:pPr>
    <w:rPr>
      <w:szCs w:val="20"/>
      <w:lang w:val="de-DE" w:eastAsia="de-DE"/>
    </w:rPr>
  </w:style>
  <w:style w:type="paragraph" w:styleId="Heading9">
    <w:name w:val="heading 9"/>
    <w:basedOn w:val="Normal"/>
    <w:next w:val="BodyTextIndent2"/>
    <w:link w:val="Heading9Char"/>
    <w:rsid w:val="00D332B3"/>
    <w:pPr>
      <w:numPr>
        <w:ilvl w:val="8"/>
        <w:numId w:val="37"/>
      </w:numPr>
      <w:tabs>
        <w:tab w:val="left" w:pos="2268"/>
      </w:tabs>
      <w:spacing w:before="120" w:after="120"/>
      <w:outlineLvl w:val="8"/>
    </w:pPr>
    <w:rPr>
      <w:szCs w:val="20"/>
      <w:lang w:val="de-DE" w:eastAsia="de-D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KSDT] 조항 1 Char,[KSDT] 조항 1 + 왼쪽 Char,줄 간격: 1줄 Char"/>
    <w:link w:val="Heading1"/>
    <w:rsid w:val="00605E43"/>
    <w:rPr>
      <w:rFonts w:cs="Calibri"/>
      <w:b/>
      <w:caps/>
      <w:color w:val="0070C0"/>
      <w:kern w:val="28"/>
      <w:sz w:val="24"/>
      <w:szCs w:val="22"/>
      <w:lang w:eastAsia="de-DE"/>
    </w:rPr>
  </w:style>
  <w:style w:type="character" w:customStyle="1" w:styleId="Heading2Char">
    <w:name w:val="Heading 2 Char"/>
    <w:aliases w:val="[KSDT] 조항 1.1 Char"/>
    <w:link w:val="Heading2"/>
    <w:rsid w:val="00605E43"/>
    <w:rPr>
      <w:rFonts w:cs="Calibri"/>
      <w:b/>
      <w:color w:val="0070C0"/>
      <w:sz w:val="24"/>
      <w:szCs w:val="24"/>
    </w:rPr>
  </w:style>
  <w:style w:type="paragraph" w:customStyle="1" w:styleId="Annex">
    <w:name w:val="Annex"/>
    <w:basedOn w:val="Heading1"/>
    <w:next w:val="Normal"/>
    <w:qFormat/>
    <w:rsid w:val="007A395D"/>
    <w:pPr>
      <w:numPr>
        <w:numId w:val="4"/>
      </w:numPr>
      <w:tabs>
        <w:tab w:val="left" w:pos="1701"/>
      </w:tabs>
      <w:jc w:val="both"/>
    </w:pPr>
    <w:rPr>
      <w:snapToGrid w:val="0"/>
      <w:kern w:val="0"/>
      <w:lang w:eastAsia="en-GB"/>
    </w:rPr>
  </w:style>
  <w:style w:type="paragraph" w:customStyle="1" w:styleId="AnnexFigure">
    <w:name w:val="Annex Figure"/>
    <w:basedOn w:val="Normal"/>
    <w:next w:val="Normal"/>
    <w:rsid w:val="008D1694"/>
    <w:pPr>
      <w:numPr>
        <w:numId w:val="5"/>
      </w:numPr>
      <w:spacing w:before="120" w:after="120"/>
      <w:jc w:val="center"/>
    </w:pPr>
    <w:rPr>
      <w:i/>
    </w:rPr>
  </w:style>
  <w:style w:type="paragraph" w:customStyle="1" w:styleId="AnnexHeading1">
    <w:name w:val="Annex Heading 1"/>
    <w:basedOn w:val="Normal"/>
    <w:next w:val="BodyText"/>
    <w:rsid w:val="008D1694"/>
    <w:pPr>
      <w:numPr>
        <w:numId w:val="6"/>
      </w:numPr>
      <w:spacing w:before="120" w:after="120"/>
    </w:pPr>
    <w:rPr>
      <w:rFonts w:cs="Arial"/>
      <w:b/>
      <w:caps/>
      <w:sz w:val="24"/>
    </w:rPr>
  </w:style>
  <w:style w:type="paragraph" w:customStyle="1" w:styleId="AnnexHeading2">
    <w:name w:val="Annex Heading 2"/>
    <w:basedOn w:val="Normal"/>
    <w:next w:val="BodyText"/>
    <w:rsid w:val="008D1694"/>
    <w:pPr>
      <w:numPr>
        <w:ilvl w:val="1"/>
        <w:numId w:val="6"/>
      </w:numPr>
      <w:spacing w:before="120" w:after="120"/>
    </w:pPr>
    <w:rPr>
      <w:rFonts w:cs="Arial"/>
      <w:b/>
    </w:rPr>
  </w:style>
  <w:style w:type="paragraph" w:customStyle="1" w:styleId="AnnexHeading3">
    <w:name w:val="Annex Heading 3"/>
    <w:basedOn w:val="Normal"/>
    <w:next w:val="Normal"/>
    <w:rsid w:val="008D1694"/>
    <w:pPr>
      <w:numPr>
        <w:ilvl w:val="2"/>
        <w:numId w:val="6"/>
      </w:numPr>
      <w:spacing w:before="120" w:after="120"/>
    </w:pPr>
    <w:rPr>
      <w:rFonts w:cs="Arial"/>
    </w:rPr>
  </w:style>
  <w:style w:type="paragraph" w:customStyle="1" w:styleId="AnnexHeading4">
    <w:name w:val="Annex Heading 4"/>
    <w:basedOn w:val="Normal"/>
    <w:next w:val="BodyText"/>
    <w:rsid w:val="008D1694"/>
    <w:pPr>
      <w:numPr>
        <w:ilvl w:val="3"/>
        <w:numId w:val="6"/>
      </w:numPr>
      <w:spacing w:before="120" w:after="120"/>
    </w:pPr>
    <w:rPr>
      <w:rFonts w:cs="Arial"/>
    </w:rPr>
  </w:style>
  <w:style w:type="paragraph" w:customStyle="1" w:styleId="AnnexTable">
    <w:name w:val="Annex Table"/>
    <w:basedOn w:val="Normal"/>
    <w:next w:val="Normal"/>
    <w:rsid w:val="008D1694"/>
    <w:pPr>
      <w:numPr>
        <w:numId w:val="7"/>
      </w:numPr>
      <w:tabs>
        <w:tab w:val="left" w:pos="1418"/>
      </w:tabs>
      <w:spacing w:before="120" w:after="120"/>
      <w:jc w:val="center"/>
    </w:pPr>
    <w:rPr>
      <w:i/>
    </w:rPr>
  </w:style>
  <w:style w:type="paragraph" w:styleId="BodyText">
    <w:name w:val="Body Text"/>
    <w:basedOn w:val="Normal"/>
    <w:link w:val="BodyTextChar"/>
    <w:qFormat/>
    <w:rsid w:val="00F36489"/>
    <w:pPr>
      <w:spacing w:after="120"/>
      <w:jc w:val="both"/>
    </w:pPr>
    <w:rPr>
      <w:rFonts w:ascii="Calibri" w:hAnsi="Calibri"/>
    </w:rPr>
  </w:style>
  <w:style w:type="character" w:customStyle="1" w:styleId="BodyTextChar">
    <w:name w:val="Body Text Char"/>
    <w:link w:val="BodyText"/>
    <w:rsid w:val="00F36489"/>
    <w:rPr>
      <w:rFonts w:cs="Calibri"/>
      <w:sz w:val="22"/>
      <w:szCs w:val="22"/>
    </w:rPr>
  </w:style>
  <w:style w:type="paragraph" w:customStyle="1" w:styleId="Bullet1">
    <w:name w:val="Bullet 1"/>
    <w:basedOn w:val="Normal"/>
    <w:qFormat/>
    <w:rsid w:val="00F36489"/>
    <w:pPr>
      <w:numPr>
        <w:numId w:val="10"/>
      </w:numPr>
      <w:tabs>
        <w:tab w:val="clear" w:pos="720"/>
        <w:tab w:val="left" w:pos="1134"/>
      </w:tabs>
      <w:spacing w:after="120"/>
      <w:ind w:left="1134" w:hanging="567"/>
      <w:jc w:val="both"/>
      <w:outlineLvl w:val="0"/>
    </w:pPr>
    <w:rPr>
      <w:rFonts w:asciiTheme="minorHAnsi" w:hAnsiTheme="minorHAnsi" w:cs="Arial"/>
      <w:lang w:eastAsia="de-DE"/>
    </w:rPr>
  </w:style>
  <w:style w:type="paragraph" w:customStyle="1" w:styleId="Bullet1text">
    <w:name w:val="Bullet 1 text"/>
    <w:basedOn w:val="Normal"/>
    <w:rsid w:val="008D1694"/>
    <w:pPr>
      <w:suppressAutoHyphens/>
      <w:spacing w:after="120"/>
      <w:ind w:left="1134"/>
      <w:jc w:val="both"/>
    </w:pPr>
    <w:rPr>
      <w:rFonts w:cs="Arial"/>
      <w:lang w:val="fr-FR"/>
    </w:rPr>
  </w:style>
  <w:style w:type="paragraph" w:customStyle="1" w:styleId="Bullet2">
    <w:name w:val="Bullet 2"/>
    <w:basedOn w:val="Normal"/>
    <w:qFormat/>
    <w:rsid w:val="00F36489"/>
    <w:pPr>
      <w:numPr>
        <w:numId w:val="11"/>
      </w:numPr>
      <w:tabs>
        <w:tab w:val="left" w:pos="1701"/>
      </w:tabs>
      <w:spacing w:after="120"/>
      <w:ind w:left="1701" w:hanging="567"/>
      <w:jc w:val="both"/>
    </w:pPr>
    <w:rPr>
      <w:rFonts w:asciiTheme="minorHAnsi" w:hAnsiTheme="minorHAnsi" w:cs="Arial"/>
    </w:rPr>
  </w:style>
  <w:style w:type="paragraph" w:customStyle="1" w:styleId="Bullet2text">
    <w:name w:val="Bullet 2 text"/>
    <w:basedOn w:val="Normal"/>
    <w:rsid w:val="008D1694"/>
    <w:pPr>
      <w:suppressAutoHyphens/>
      <w:spacing w:after="120"/>
      <w:ind w:left="1701"/>
      <w:jc w:val="both"/>
    </w:pPr>
    <w:rPr>
      <w:rFonts w:cs="Arial"/>
    </w:rPr>
  </w:style>
  <w:style w:type="paragraph" w:customStyle="1" w:styleId="Bullet3">
    <w:name w:val="Bullet 3"/>
    <w:basedOn w:val="Normal"/>
    <w:rsid w:val="00CF1871"/>
    <w:pPr>
      <w:numPr>
        <w:numId w:val="38"/>
      </w:numPr>
      <w:tabs>
        <w:tab w:val="left" w:pos="2268"/>
      </w:tabs>
      <w:spacing w:after="60"/>
      <w:ind w:left="2268" w:hanging="567"/>
      <w:jc w:val="both"/>
    </w:pPr>
    <w:rPr>
      <w:rFonts w:cs="Arial"/>
      <w:sz w:val="20"/>
    </w:rPr>
  </w:style>
  <w:style w:type="paragraph" w:customStyle="1" w:styleId="Bullet3text">
    <w:name w:val="Bullet 3 text"/>
    <w:basedOn w:val="Normal"/>
    <w:rsid w:val="008D1694"/>
    <w:pPr>
      <w:suppressAutoHyphens/>
      <w:spacing w:after="60"/>
      <w:ind w:left="2268"/>
    </w:pPr>
    <w:rPr>
      <w:rFonts w:cs="Arial"/>
      <w:sz w:val="20"/>
    </w:rPr>
  </w:style>
  <w:style w:type="paragraph" w:customStyle="1" w:styleId="Figure">
    <w:name w:val="Figure_#"/>
    <w:basedOn w:val="Normal"/>
    <w:next w:val="Normal"/>
    <w:qFormat/>
    <w:rsid w:val="00F36489"/>
    <w:pPr>
      <w:numPr>
        <w:numId w:val="13"/>
      </w:numPr>
      <w:spacing w:before="120" w:after="120"/>
      <w:jc w:val="center"/>
    </w:pPr>
    <w:rPr>
      <w:rFonts w:asciiTheme="minorHAnsi" w:hAnsiTheme="minorHAnsi"/>
      <w:i/>
      <w:szCs w:val="20"/>
    </w:rPr>
  </w:style>
  <w:style w:type="paragraph" w:styleId="Footer">
    <w:name w:val="footer"/>
    <w:basedOn w:val="Normal"/>
    <w:link w:val="FooterChar"/>
    <w:rsid w:val="008D1694"/>
    <w:pPr>
      <w:tabs>
        <w:tab w:val="center" w:pos="4820"/>
        <w:tab w:val="right" w:pos="9639"/>
      </w:tabs>
    </w:pPr>
  </w:style>
  <w:style w:type="character" w:customStyle="1" w:styleId="FooterChar">
    <w:name w:val="Footer Char"/>
    <w:link w:val="Footer"/>
    <w:rsid w:val="00084F33"/>
    <w:rPr>
      <w:rFonts w:ascii="Arial" w:hAnsi="Arial" w:cs="Times New Roman"/>
      <w:szCs w:val="24"/>
    </w:rPr>
  </w:style>
  <w:style w:type="paragraph" w:styleId="Header">
    <w:name w:val="header"/>
    <w:basedOn w:val="Normal"/>
    <w:link w:val="HeaderChar"/>
    <w:rsid w:val="008D1694"/>
    <w:pPr>
      <w:tabs>
        <w:tab w:val="center" w:pos="4820"/>
        <w:tab w:val="right" w:pos="9639"/>
      </w:tabs>
    </w:pPr>
  </w:style>
  <w:style w:type="character" w:customStyle="1" w:styleId="HeaderChar">
    <w:name w:val="Header Char"/>
    <w:link w:val="Header"/>
    <w:rsid w:val="005C566C"/>
    <w:rPr>
      <w:rFonts w:ascii="Arial" w:eastAsia="Calibri" w:hAnsi="Arial" w:cs="Times New Roman"/>
      <w:szCs w:val="24"/>
      <w:lang w:eastAsia="en-GB"/>
    </w:rPr>
  </w:style>
  <w:style w:type="character" w:customStyle="1" w:styleId="Heading3Char">
    <w:name w:val="Heading 3 Char"/>
    <w:aliases w:val="[KSDT] 조항 1.1.1 Char"/>
    <w:link w:val="Heading3"/>
    <w:rsid w:val="00F36489"/>
    <w:rPr>
      <w:rFonts w:asciiTheme="minorHAnsi" w:hAnsiTheme="minorHAnsi" w:cs="Calibri"/>
      <w:sz w:val="22"/>
      <w:lang w:eastAsia="de-DE"/>
    </w:rPr>
  </w:style>
  <w:style w:type="character" w:customStyle="1" w:styleId="Heading4Char">
    <w:name w:val="Heading 4 Char"/>
    <w:aliases w:val="[KSDT] 조항 1.1.1.1 Char"/>
    <w:link w:val="Heading4"/>
    <w:rsid w:val="00E00BE9"/>
    <w:rPr>
      <w:rFonts w:ascii="Arial" w:hAnsi="Arial" w:cs="Calibri"/>
      <w:szCs w:val="20"/>
      <w:lang w:val="en-US" w:eastAsia="de-DE"/>
    </w:rPr>
  </w:style>
  <w:style w:type="character" w:customStyle="1" w:styleId="Heading5Char">
    <w:name w:val="Heading 5 Char"/>
    <w:aliases w:val="[KSDT] 조항 1.1.1.1.1 Char"/>
    <w:link w:val="Heading5"/>
    <w:rsid w:val="00D332B3"/>
    <w:rPr>
      <w:rFonts w:ascii="Arial" w:eastAsia="Times New Roman" w:hAnsi="Arial" w:cs="Times New Roman"/>
      <w:szCs w:val="20"/>
      <w:lang w:val="de-DE" w:eastAsia="de-DE"/>
    </w:rPr>
  </w:style>
  <w:style w:type="character" w:customStyle="1" w:styleId="Heading6Char">
    <w:name w:val="Heading 6 Char"/>
    <w:aliases w:val="[KSDT] 조항 1.1.1.1.1.1 Char"/>
    <w:link w:val="Heading6"/>
    <w:rsid w:val="00E00BE9"/>
    <w:rPr>
      <w:rFonts w:ascii="Arial" w:hAnsi="Arial" w:cs="Calibri"/>
      <w:szCs w:val="20"/>
      <w:lang w:val="de-DE" w:eastAsia="de-DE"/>
    </w:rPr>
  </w:style>
  <w:style w:type="character" w:customStyle="1" w:styleId="Heading7Char">
    <w:name w:val="Heading 7 Char"/>
    <w:link w:val="Heading7"/>
    <w:rsid w:val="00E00BE9"/>
    <w:rPr>
      <w:rFonts w:ascii="Arial" w:hAnsi="Arial" w:cs="Calibri"/>
      <w:szCs w:val="20"/>
      <w:lang w:val="de-DE" w:eastAsia="de-DE"/>
    </w:rPr>
  </w:style>
  <w:style w:type="character" w:customStyle="1" w:styleId="Heading8Char">
    <w:name w:val="Heading 8 Char"/>
    <w:link w:val="Heading8"/>
    <w:rsid w:val="00E00BE9"/>
    <w:rPr>
      <w:rFonts w:ascii="Arial" w:hAnsi="Arial" w:cs="Calibri"/>
      <w:szCs w:val="20"/>
      <w:lang w:val="de-DE" w:eastAsia="de-DE"/>
    </w:rPr>
  </w:style>
  <w:style w:type="character" w:customStyle="1" w:styleId="Heading9Char">
    <w:name w:val="Heading 9 Char"/>
    <w:link w:val="Heading9"/>
    <w:rsid w:val="00E00BE9"/>
    <w:rPr>
      <w:rFonts w:ascii="Arial" w:hAnsi="Arial" w:cs="Calibri"/>
      <w:szCs w:val="20"/>
      <w:lang w:val="de-DE" w:eastAsia="de-DE"/>
    </w:rPr>
  </w:style>
  <w:style w:type="character" w:styleId="Hyperlink">
    <w:name w:val="Hyperlink"/>
    <w:uiPriority w:val="99"/>
    <w:rsid w:val="00FC0EB3"/>
    <w:rPr>
      <w:dstrike w:val="0"/>
      <w:bdr w:val="none" w:sz="0" w:space="0" w:color="auto"/>
      <w:vertAlign w:val="baseline"/>
    </w:rPr>
  </w:style>
  <w:style w:type="paragraph" w:customStyle="1" w:styleId="List1">
    <w:name w:val="List 1"/>
    <w:basedOn w:val="Normal"/>
    <w:qFormat/>
    <w:rsid w:val="00F36489"/>
    <w:pPr>
      <w:numPr>
        <w:numId w:val="22"/>
      </w:numPr>
      <w:spacing w:after="120"/>
      <w:jc w:val="both"/>
    </w:pPr>
    <w:rPr>
      <w:rFonts w:asciiTheme="minorHAnsi" w:eastAsia="MS Mincho" w:hAnsiTheme="minorHAnsi"/>
      <w:lang w:eastAsia="ja-JP"/>
    </w:rPr>
  </w:style>
  <w:style w:type="paragraph" w:customStyle="1" w:styleId="List1indent2">
    <w:name w:val="List 1 indent 2"/>
    <w:basedOn w:val="Normal"/>
    <w:rsid w:val="00765622"/>
    <w:pPr>
      <w:widowControl w:val="0"/>
      <w:numPr>
        <w:ilvl w:val="2"/>
        <w:numId w:val="22"/>
      </w:numPr>
      <w:autoSpaceDE w:val="0"/>
      <w:autoSpaceDN w:val="0"/>
      <w:adjustRightInd w:val="0"/>
      <w:spacing w:after="120"/>
      <w:jc w:val="both"/>
    </w:pPr>
    <w:rPr>
      <w:rFonts w:cs="Arial"/>
      <w:sz w:val="20"/>
      <w:szCs w:val="20"/>
    </w:rPr>
  </w:style>
  <w:style w:type="paragraph" w:customStyle="1" w:styleId="List1indent2text">
    <w:name w:val="List 1 indent 2 text"/>
    <w:basedOn w:val="Normal"/>
    <w:rsid w:val="008D1694"/>
    <w:pPr>
      <w:spacing w:after="60"/>
      <w:ind w:left="1701"/>
      <w:jc w:val="both"/>
    </w:pPr>
    <w:rPr>
      <w:rFonts w:cs="Arial"/>
      <w:sz w:val="20"/>
    </w:rPr>
  </w:style>
  <w:style w:type="paragraph" w:customStyle="1" w:styleId="List1indenttext">
    <w:name w:val="List 1 indent text"/>
    <w:basedOn w:val="Normal"/>
    <w:rsid w:val="008D1694"/>
    <w:pPr>
      <w:spacing w:after="120"/>
      <w:ind w:left="1134"/>
      <w:jc w:val="both"/>
    </w:pPr>
    <w:rPr>
      <w:szCs w:val="20"/>
    </w:rPr>
  </w:style>
  <w:style w:type="paragraph" w:customStyle="1" w:styleId="List1text">
    <w:name w:val="List 1 text"/>
    <w:basedOn w:val="Normal"/>
    <w:qFormat/>
    <w:rsid w:val="008D1694"/>
    <w:pPr>
      <w:spacing w:after="120"/>
      <w:ind w:left="567"/>
    </w:pPr>
    <w:rPr>
      <w:rFonts w:cs="Arial"/>
    </w:rPr>
  </w:style>
  <w:style w:type="character" w:styleId="PageNumber">
    <w:name w:val="page number"/>
    <w:basedOn w:val="DefaultParagraphFont"/>
    <w:rsid w:val="008D1694"/>
  </w:style>
  <w:style w:type="paragraph" w:styleId="TableofFigures">
    <w:name w:val="table of figures"/>
    <w:basedOn w:val="Normal"/>
    <w:next w:val="Normal"/>
    <w:uiPriority w:val="99"/>
    <w:rsid w:val="00A8553A"/>
    <w:pPr>
      <w:tabs>
        <w:tab w:val="left" w:pos="1418"/>
        <w:tab w:val="right" w:pos="9639"/>
      </w:tabs>
      <w:spacing w:before="60" w:after="60"/>
      <w:ind w:left="1418" w:right="282" w:hanging="1418"/>
    </w:pPr>
    <w:rPr>
      <w:rFonts w:eastAsia="Times New Roman" w:cs="Times New Roman"/>
      <w:szCs w:val="24"/>
      <w:lang w:eastAsia="en-US"/>
    </w:rPr>
  </w:style>
  <w:style w:type="paragraph" w:customStyle="1" w:styleId="Table">
    <w:name w:val="Table_#"/>
    <w:basedOn w:val="Normal"/>
    <w:next w:val="Normal"/>
    <w:qFormat/>
    <w:rsid w:val="00F36489"/>
    <w:pPr>
      <w:numPr>
        <w:numId w:val="18"/>
      </w:numPr>
      <w:spacing w:before="120" w:after="120"/>
      <w:jc w:val="center"/>
    </w:pPr>
    <w:rPr>
      <w:rFonts w:asciiTheme="minorHAnsi" w:hAnsiTheme="minorHAnsi"/>
      <w:i/>
      <w:szCs w:val="20"/>
    </w:rPr>
  </w:style>
  <w:style w:type="paragraph" w:styleId="TOC1">
    <w:name w:val="toc 1"/>
    <w:basedOn w:val="Normal"/>
    <w:next w:val="Normal"/>
    <w:uiPriority w:val="39"/>
    <w:rsid w:val="00960BB8"/>
    <w:pPr>
      <w:tabs>
        <w:tab w:val="left" w:pos="567"/>
        <w:tab w:val="right" w:pos="9639"/>
      </w:tabs>
      <w:spacing w:before="120"/>
      <w:ind w:right="284"/>
    </w:pPr>
    <w:rPr>
      <w:rFonts w:eastAsia="Times New Roman" w:cs="Arial"/>
      <w:bCs/>
      <w:iCs/>
      <w:caps/>
      <w:lang w:eastAsia="en-US"/>
    </w:rPr>
  </w:style>
  <w:style w:type="paragraph" w:styleId="TOC2">
    <w:name w:val="toc 2"/>
    <w:basedOn w:val="Normal"/>
    <w:next w:val="Normal"/>
    <w:uiPriority w:val="39"/>
    <w:rsid w:val="001F528A"/>
    <w:pPr>
      <w:tabs>
        <w:tab w:val="left" w:pos="1418"/>
        <w:tab w:val="right" w:pos="9639"/>
      </w:tabs>
      <w:spacing w:before="120"/>
      <w:ind w:left="1418" w:right="284" w:hanging="851"/>
    </w:pPr>
    <w:rPr>
      <w:rFonts w:eastAsia="Times New Roman" w:cs="Times New Roman"/>
      <w:bCs/>
      <w:szCs w:val="26"/>
      <w:lang w:eastAsia="en-US"/>
    </w:rPr>
  </w:style>
  <w:style w:type="paragraph" w:styleId="TOC3">
    <w:name w:val="toc 3"/>
    <w:basedOn w:val="Normal"/>
    <w:next w:val="Normal"/>
    <w:uiPriority w:val="39"/>
    <w:rsid w:val="001F528A"/>
    <w:pPr>
      <w:tabs>
        <w:tab w:val="left" w:pos="2268"/>
        <w:tab w:val="right" w:pos="9639"/>
      </w:tabs>
      <w:ind w:left="2268" w:right="284" w:hanging="850"/>
    </w:pPr>
    <w:rPr>
      <w:rFonts w:ascii="Calibri" w:eastAsia="Times New Roman" w:hAnsi="Calibri" w:cs="Times New Roman"/>
      <w:noProof/>
    </w:rPr>
  </w:style>
  <w:style w:type="paragraph" w:styleId="TOC4">
    <w:name w:val="toc 4"/>
    <w:basedOn w:val="Normal"/>
    <w:next w:val="Normal"/>
    <w:uiPriority w:val="39"/>
    <w:rsid w:val="00960BB8"/>
    <w:pPr>
      <w:tabs>
        <w:tab w:val="left" w:pos="1418"/>
        <w:tab w:val="right" w:pos="9639"/>
      </w:tabs>
      <w:spacing w:before="120" w:after="120"/>
      <w:ind w:left="1418" w:right="284" w:hanging="1418"/>
    </w:pPr>
    <w:rPr>
      <w:rFonts w:eastAsia="Times New Roman" w:cs="Times New Roman"/>
      <w:b/>
      <w:caps/>
      <w:szCs w:val="24"/>
      <w:lang w:eastAsia="en-US"/>
    </w:rPr>
  </w:style>
  <w:style w:type="paragraph" w:styleId="TOC5">
    <w:name w:val="toc 5"/>
    <w:basedOn w:val="Normal"/>
    <w:next w:val="Normal"/>
    <w:autoRedefine/>
    <w:semiHidden/>
    <w:rsid w:val="00960BB8"/>
    <w:pPr>
      <w:ind w:left="880"/>
    </w:pPr>
    <w:rPr>
      <w:rFonts w:ascii="Times New Roman" w:eastAsia="Times New Roman" w:hAnsi="Times New Roman" w:cs="Times New Roman"/>
      <w:szCs w:val="24"/>
      <w:lang w:eastAsia="en-US"/>
    </w:rPr>
  </w:style>
  <w:style w:type="paragraph" w:styleId="TOC6">
    <w:name w:val="toc 6"/>
    <w:basedOn w:val="Normal"/>
    <w:next w:val="Normal"/>
    <w:autoRedefine/>
    <w:semiHidden/>
    <w:rsid w:val="00960BB8"/>
    <w:pPr>
      <w:ind w:left="1100"/>
    </w:pPr>
    <w:rPr>
      <w:rFonts w:ascii="Times New Roman" w:eastAsia="Times New Roman" w:hAnsi="Times New Roman" w:cs="Times New Roman"/>
      <w:szCs w:val="24"/>
      <w:lang w:eastAsia="en-US"/>
    </w:rPr>
  </w:style>
  <w:style w:type="paragraph" w:styleId="TOC7">
    <w:name w:val="toc 7"/>
    <w:basedOn w:val="Normal"/>
    <w:next w:val="Normal"/>
    <w:autoRedefine/>
    <w:semiHidden/>
    <w:rsid w:val="00243228"/>
    <w:pPr>
      <w:ind w:left="1200"/>
    </w:pPr>
    <w:rPr>
      <w:sz w:val="20"/>
      <w:szCs w:val="20"/>
    </w:rPr>
  </w:style>
  <w:style w:type="paragraph" w:styleId="TOC8">
    <w:name w:val="toc 8"/>
    <w:basedOn w:val="Normal"/>
    <w:next w:val="Normal"/>
    <w:autoRedefine/>
    <w:semiHidden/>
    <w:rsid w:val="00243228"/>
    <w:pPr>
      <w:ind w:left="1440"/>
    </w:pPr>
    <w:rPr>
      <w:sz w:val="20"/>
      <w:szCs w:val="20"/>
    </w:rPr>
  </w:style>
  <w:style w:type="paragraph" w:styleId="TOC9">
    <w:name w:val="toc 9"/>
    <w:basedOn w:val="Normal"/>
    <w:next w:val="Normal"/>
    <w:autoRedefine/>
    <w:semiHidden/>
    <w:rsid w:val="00243228"/>
    <w:pPr>
      <w:ind w:left="1680"/>
    </w:pPr>
    <w:rPr>
      <w:sz w:val="20"/>
      <w:szCs w:val="20"/>
    </w:rPr>
  </w:style>
  <w:style w:type="numbering" w:styleId="ArticleSection">
    <w:name w:val="Outline List 3"/>
    <w:basedOn w:val="NoList"/>
    <w:rsid w:val="008D1694"/>
    <w:pPr>
      <w:numPr>
        <w:numId w:val="9"/>
      </w:numPr>
    </w:pPr>
  </w:style>
  <w:style w:type="paragraph" w:styleId="BodyTextIndent">
    <w:name w:val="Body Text Indent"/>
    <w:basedOn w:val="Normal"/>
    <w:link w:val="BodyTextIndentChar"/>
    <w:rsid w:val="008D1694"/>
    <w:pPr>
      <w:spacing w:after="120"/>
      <w:ind w:left="567"/>
    </w:pPr>
  </w:style>
  <w:style w:type="character" w:customStyle="1" w:styleId="BodyTextIndentChar">
    <w:name w:val="Body Text Indent Char"/>
    <w:link w:val="BodyTextIndent"/>
    <w:rsid w:val="00243228"/>
    <w:rPr>
      <w:rFonts w:ascii="Arial" w:hAnsi="Arial" w:cs="Times New Roman"/>
      <w:szCs w:val="24"/>
    </w:rPr>
  </w:style>
  <w:style w:type="paragraph" w:styleId="BodyTextIndent2">
    <w:name w:val="Body Text Indent 2"/>
    <w:basedOn w:val="Normal"/>
    <w:link w:val="BodyTextIndent2Char"/>
    <w:rsid w:val="008D1694"/>
    <w:pPr>
      <w:spacing w:after="120"/>
      <w:ind w:left="1134"/>
      <w:jc w:val="both"/>
    </w:pPr>
    <w:rPr>
      <w:lang w:eastAsia="de-DE"/>
    </w:rPr>
  </w:style>
  <w:style w:type="character" w:customStyle="1" w:styleId="BodyTextIndent2Char">
    <w:name w:val="Body Text Indent 2 Char"/>
    <w:link w:val="BodyTextIndent2"/>
    <w:rsid w:val="00243228"/>
    <w:rPr>
      <w:rFonts w:ascii="Arial" w:hAnsi="Arial" w:cs="Times New Roman"/>
      <w:szCs w:val="24"/>
      <w:lang w:eastAsia="de-DE"/>
    </w:rPr>
  </w:style>
  <w:style w:type="character" w:styleId="FootnoteReference">
    <w:name w:val="footnote reference"/>
    <w:semiHidden/>
    <w:rsid w:val="008D1694"/>
    <w:rPr>
      <w:rFonts w:ascii="Arial" w:hAnsi="Arial"/>
      <w:sz w:val="16"/>
    </w:rPr>
  </w:style>
  <w:style w:type="paragraph" w:styleId="FootnoteText">
    <w:name w:val="footnote text"/>
    <w:basedOn w:val="Normal"/>
    <w:link w:val="FootnoteTextChar"/>
    <w:semiHidden/>
    <w:rsid w:val="00243228"/>
    <w:rPr>
      <w:sz w:val="20"/>
      <w:szCs w:val="20"/>
    </w:rPr>
  </w:style>
  <w:style w:type="character" w:customStyle="1" w:styleId="FootnoteTextChar">
    <w:name w:val="Footnote Text Char"/>
    <w:link w:val="FootnoteText"/>
    <w:semiHidden/>
    <w:rsid w:val="00243228"/>
    <w:rPr>
      <w:rFonts w:ascii="Arial" w:hAnsi="Arial" w:cs="Times New Roman"/>
      <w:sz w:val="20"/>
      <w:szCs w:val="20"/>
    </w:rPr>
  </w:style>
  <w:style w:type="paragraph" w:styleId="Subtitle">
    <w:name w:val="Subtitle"/>
    <w:basedOn w:val="Normal"/>
    <w:link w:val="SubtitleChar"/>
    <w:qFormat/>
    <w:rsid w:val="00F36489"/>
    <w:pPr>
      <w:spacing w:after="60"/>
      <w:jc w:val="center"/>
      <w:outlineLvl w:val="1"/>
    </w:pPr>
    <w:rPr>
      <w:rFonts w:asciiTheme="minorHAnsi" w:hAnsiTheme="minorHAnsi" w:cs="Arial"/>
    </w:rPr>
  </w:style>
  <w:style w:type="character" w:customStyle="1" w:styleId="SubtitleChar">
    <w:name w:val="Subtitle Char"/>
    <w:link w:val="Subtitle"/>
    <w:rsid w:val="00F36489"/>
    <w:rPr>
      <w:rFonts w:asciiTheme="minorHAnsi" w:hAnsiTheme="minorHAnsi" w:cs="Arial"/>
      <w:sz w:val="22"/>
      <w:szCs w:val="22"/>
    </w:rPr>
  </w:style>
  <w:style w:type="paragraph" w:styleId="Title">
    <w:name w:val="Title"/>
    <w:basedOn w:val="Normal"/>
    <w:link w:val="TitleChar"/>
    <w:qFormat/>
    <w:rsid w:val="00F36489"/>
    <w:pPr>
      <w:spacing w:before="120" w:after="240"/>
      <w:jc w:val="center"/>
      <w:outlineLvl w:val="0"/>
    </w:pPr>
    <w:rPr>
      <w:rFonts w:asciiTheme="minorHAnsi" w:hAnsiTheme="minorHAnsi" w:cs="Arial"/>
      <w:b/>
      <w:bCs/>
      <w:kern w:val="28"/>
      <w:sz w:val="32"/>
      <w:szCs w:val="32"/>
    </w:rPr>
  </w:style>
  <w:style w:type="character" w:customStyle="1" w:styleId="TitleChar">
    <w:name w:val="Title Char"/>
    <w:link w:val="Title"/>
    <w:rsid w:val="00F36489"/>
    <w:rPr>
      <w:rFonts w:asciiTheme="minorHAnsi" w:hAnsiTheme="minorHAnsi" w:cs="Arial"/>
      <w:b/>
      <w:bCs/>
      <w:kern w:val="28"/>
      <w:sz w:val="32"/>
      <w:szCs w:val="32"/>
    </w:rPr>
  </w:style>
  <w:style w:type="paragraph" w:customStyle="1" w:styleId="List1indent1">
    <w:name w:val="List 1 indent 1"/>
    <w:basedOn w:val="Normal"/>
    <w:qFormat/>
    <w:rsid w:val="00765622"/>
    <w:pPr>
      <w:numPr>
        <w:ilvl w:val="1"/>
        <w:numId w:val="22"/>
      </w:numPr>
      <w:spacing w:after="120"/>
      <w:jc w:val="both"/>
    </w:pPr>
    <w:rPr>
      <w:rFonts w:cs="Arial"/>
    </w:rPr>
  </w:style>
  <w:style w:type="paragraph" w:customStyle="1" w:styleId="List1indent1text">
    <w:name w:val="List 1 indent 1 text"/>
    <w:basedOn w:val="Normal"/>
    <w:rsid w:val="008D1694"/>
    <w:pPr>
      <w:spacing w:after="120"/>
      <w:ind w:left="1134"/>
      <w:jc w:val="both"/>
    </w:pPr>
    <w:rPr>
      <w:rFonts w:cs="Arial"/>
      <w:lang w:eastAsia="fr-FR"/>
    </w:rPr>
  </w:style>
  <w:style w:type="paragraph" w:customStyle="1" w:styleId="References">
    <w:name w:val="References"/>
    <w:basedOn w:val="Normal"/>
    <w:qFormat/>
    <w:rsid w:val="00F36489"/>
    <w:pPr>
      <w:numPr>
        <w:numId w:val="17"/>
      </w:numPr>
      <w:spacing w:after="120"/>
    </w:pPr>
    <w:rPr>
      <w:rFonts w:asciiTheme="minorHAnsi" w:hAnsiTheme="minorHAnsi"/>
      <w:szCs w:val="20"/>
    </w:rPr>
  </w:style>
  <w:style w:type="paragraph" w:customStyle="1" w:styleId="AppendixHeading1">
    <w:name w:val="Appendix Heading 1"/>
    <w:basedOn w:val="Normal"/>
    <w:next w:val="BodyText"/>
    <w:rsid w:val="008D1694"/>
    <w:pPr>
      <w:numPr>
        <w:numId w:val="8"/>
      </w:numPr>
      <w:spacing w:before="120" w:after="120"/>
    </w:pPr>
    <w:rPr>
      <w:rFonts w:cs="Arial"/>
      <w:b/>
      <w:caps/>
      <w:sz w:val="24"/>
    </w:rPr>
  </w:style>
  <w:style w:type="paragraph" w:customStyle="1" w:styleId="AppendixHeading2">
    <w:name w:val="Appendix Heading 2"/>
    <w:basedOn w:val="Normal"/>
    <w:next w:val="BodyText"/>
    <w:rsid w:val="008D1694"/>
    <w:pPr>
      <w:numPr>
        <w:ilvl w:val="1"/>
        <w:numId w:val="8"/>
      </w:numPr>
      <w:spacing w:before="120" w:after="120"/>
    </w:pPr>
    <w:rPr>
      <w:rFonts w:cs="Arial"/>
      <w:b/>
    </w:rPr>
  </w:style>
  <w:style w:type="paragraph" w:customStyle="1" w:styleId="AppendixHeading3">
    <w:name w:val="Appendix Heading 3"/>
    <w:basedOn w:val="Normal"/>
    <w:next w:val="Normal"/>
    <w:rsid w:val="008D1694"/>
    <w:pPr>
      <w:numPr>
        <w:ilvl w:val="2"/>
        <w:numId w:val="8"/>
      </w:numPr>
      <w:spacing w:before="120" w:after="120"/>
    </w:pPr>
    <w:rPr>
      <w:rFonts w:cs="Arial"/>
    </w:rPr>
  </w:style>
  <w:style w:type="paragraph" w:customStyle="1" w:styleId="AppendixHeading4">
    <w:name w:val="Appendix Heading 4"/>
    <w:basedOn w:val="Normal"/>
    <w:next w:val="BodyText"/>
    <w:rsid w:val="008D1694"/>
    <w:pPr>
      <w:numPr>
        <w:ilvl w:val="3"/>
        <w:numId w:val="8"/>
      </w:numPr>
      <w:spacing w:before="120" w:after="120"/>
    </w:pPr>
    <w:rPr>
      <w:rFonts w:cs="Arial"/>
    </w:rPr>
  </w:style>
  <w:style w:type="paragraph" w:customStyle="1" w:styleId="equation">
    <w:name w:val="equation"/>
    <w:basedOn w:val="Normal"/>
    <w:next w:val="BodyText"/>
    <w:qFormat/>
    <w:rsid w:val="00F36489"/>
    <w:pPr>
      <w:keepNext/>
      <w:numPr>
        <w:numId w:val="36"/>
      </w:numPr>
      <w:tabs>
        <w:tab w:val="left" w:pos="142"/>
      </w:tabs>
      <w:spacing w:after="120"/>
      <w:jc w:val="right"/>
    </w:pPr>
    <w:rPr>
      <w:rFonts w:asciiTheme="minorHAnsi" w:eastAsia="Times New Roman" w:hAnsiTheme="minorHAnsi" w:cs="Times New Roman"/>
      <w:szCs w:val="24"/>
      <w:lang w:eastAsia="en-US"/>
    </w:rPr>
  </w:style>
  <w:style w:type="table" w:styleId="TableGrid">
    <w:name w:val="Table Grid"/>
    <w:basedOn w:val="TableNormal"/>
    <w:uiPriority w:val="59"/>
    <w:rsid w:val="00783FEA"/>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customStyle="1" w:styleId="Appendix">
    <w:name w:val="Appendix"/>
    <w:basedOn w:val="Normal"/>
    <w:next w:val="Normal"/>
    <w:rsid w:val="002E6FCA"/>
    <w:pPr>
      <w:numPr>
        <w:numId w:val="43"/>
      </w:numPr>
      <w:spacing w:before="120" w:after="240"/>
      <w:ind w:left="1985" w:hanging="1985"/>
    </w:pPr>
    <w:rPr>
      <w:b/>
      <w:sz w:val="24"/>
      <w:szCs w:val="28"/>
      <w:lang w:eastAsia="en-US"/>
    </w:rPr>
  </w:style>
  <w:style w:type="paragraph" w:styleId="BalloonText">
    <w:name w:val="Balloon Text"/>
    <w:basedOn w:val="Normal"/>
    <w:link w:val="BalloonTextChar"/>
    <w:uiPriority w:val="99"/>
    <w:semiHidden/>
    <w:unhideWhenUsed/>
    <w:rsid w:val="008A356F"/>
    <w:rPr>
      <w:rFonts w:ascii="Tahoma" w:hAnsi="Tahoma" w:cs="Tahoma"/>
      <w:sz w:val="16"/>
      <w:szCs w:val="16"/>
    </w:rPr>
  </w:style>
  <w:style w:type="character" w:customStyle="1" w:styleId="BalloonTextChar">
    <w:name w:val="Balloon Text Char"/>
    <w:basedOn w:val="DefaultParagraphFont"/>
    <w:link w:val="BalloonText"/>
    <w:uiPriority w:val="99"/>
    <w:semiHidden/>
    <w:rsid w:val="008A356F"/>
    <w:rPr>
      <w:rFonts w:ascii="Tahoma" w:hAnsi="Tahoma" w:cs="Tahoma"/>
      <w:sz w:val="16"/>
      <w:szCs w:val="16"/>
    </w:rPr>
  </w:style>
  <w:style w:type="paragraph" w:styleId="ListParagraph">
    <w:name w:val="List Paragraph"/>
    <w:basedOn w:val="Normal"/>
    <w:uiPriority w:val="34"/>
    <w:rsid w:val="00420A38"/>
    <w:pPr>
      <w:ind w:left="720"/>
      <w:contextualSpacing/>
    </w:pPr>
  </w:style>
  <w:style w:type="character" w:styleId="CommentReference">
    <w:name w:val="annotation reference"/>
    <w:basedOn w:val="DefaultParagraphFont"/>
    <w:uiPriority w:val="99"/>
    <w:semiHidden/>
    <w:unhideWhenUsed/>
    <w:rsid w:val="00EA5A97"/>
    <w:rPr>
      <w:sz w:val="16"/>
      <w:szCs w:val="16"/>
    </w:rPr>
  </w:style>
  <w:style w:type="paragraph" w:styleId="CommentText">
    <w:name w:val="annotation text"/>
    <w:basedOn w:val="Normal"/>
    <w:link w:val="CommentTextChar"/>
    <w:uiPriority w:val="99"/>
    <w:semiHidden/>
    <w:unhideWhenUsed/>
    <w:rsid w:val="00EA5A97"/>
    <w:rPr>
      <w:sz w:val="20"/>
      <w:szCs w:val="20"/>
    </w:rPr>
  </w:style>
  <w:style w:type="character" w:customStyle="1" w:styleId="CommentTextChar">
    <w:name w:val="Comment Text Char"/>
    <w:basedOn w:val="DefaultParagraphFont"/>
    <w:link w:val="CommentText"/>
    <w:uiPriority w:val="99"/>
    <w:semiHidden/>
    <w:rsid w:val="00EA5A97"/>
    <w:rPr>
      <w:rFonts w:ascii="Arial" w:hAnsi="Arial" w:cs="Calibri"/>
    </w:rPr>
  </w:style>
  <w:style w:type="paragraph" w:styleId="CommentSubject">
    <w:name w:val="annotation subject"/>
    <w:basedOn w:val="CommentText"/>
    <w:next w:val="CommentText"/>
    <w:link w:val="CommentSubjectChar"/>
    <w:uiPriority w:val="99"/>
    <w:semiHidden/>
    <w:unhideWhenUsed/>
    <w:rsid w:val="00EA5A97"/>
    <w:rPr>
      <w:b/>
      <w:bCs/>
    </w:rPr>
  </w:style>
  <w:style w:type="character" w:customStyle="1" w:styleId="CommentSubjectChar">
    <w:name w:val="Comment Subject Char"/>
    <w:basedOn w:val="CommentTextChar"/>
    <w:link w:val="CommentSubject"/>
    <w:uiPriority w:val="99"/>
    <w:semiHidden/>
    <w:rsid w:val="00EA5A97"/>
    <w:rPr>
      <w:rFonts w:ascii="Arial" w:hAnsi="Arial" w:cs="Calibri"/>
      <w:b/>
      <w:bCs/>
    </w:rPr>
  </w:style>
  <w:style w:type="paragraph" w:styleId="Quote">
    <w:name w:val="Quote"/>
    <w:basedOn w:val="Normal"/>
    <w:next w:val="Normal"/>
    <w:link w:val="QuoteChar"/>
    <w:qFormat/>
    <w:rsid w:val="00F36489"/>
    <w:pPr>
      <w:spacing w:before="200" w:after="160"/>
      <w:ind w:left="864" w:right="864"/>
      <w:jc w:val="center"/>
    </w:pPr>
    <w:rPr>
      <w:rFonts w:asciiTheme="minorHAnsi" w:hAnsiTheme="minorHAnsi"/>
      <w:i/>
      <w:iCs/>
      <w:color w:val="404040" w:themeColor="text1" w:themeTint="BF"/>
    </w:rPr>
  </w:style>
  <w:style w:type="character" w:customStyle="1" w:styleId="QuoteChar">
    <w:name w:val="Quote Char"/>
    <w:basedOn w:val="DefaultParagraphFont"/>
    <w:link w:val="Quote"/>
    <w:rsid w:val="00F36489"/>
    <w:rPr>
      <w:rFonts w:asciiTheme="minorHAnsi" w:hAnsiTheme="minorHAnsi" w:cs="Calibri"/>
      <w:i/>
      <w:iCs/>
      <w:color w:val="404040" w:themeColor="text1" w:themeTint="BF"/>
      <w:sz w:val="22"/>
      <w:szCs w:val="22"/>
    </w:rPr>
  </w:style>
  <w:style w:type="paragraph" w:customStyle="1" w:styleId="a">
    <w:name w:val="바탕글"/>
    <w:basedOn w:val="Normal"/>
    <w:rsid w:val="00E976CE"/>
    <w:pPr>
      <w:widowControl w:val="0"/>
      <w:wordWrap w:val="0"/>
      <w:autoSpaceDE w:val="0"/>
      <w:autoSpaceDN w:val="0"/>
      <w:snapToGrid w:val="0"/>
      <w:spacing w:line="384" w:lineRule="auto"/>
      <w:jc w:val="both"/>
      <w:textAlignment w:val="baseline"/>
    </w:pPr>
    <w:rPr>
      <w:rFonts w:ascii="Gulim" w:eastAsia="Gulim" w:hAnsi="Gulim" w:cs="Gulim"/>
      <w:color w:val="000000"/>
      <w:sz w:val="20"/>
      <w:szCs w:val="20"/>
      <w:lang w:val="en-US" w:eastAsia="ko-KR"/>
    </w:rPr>
  </w:style>
  <w:style w:type="paragraph" w:styleId="Caption">
    <w:name w:val="caption"/>
    <w:basedOn w:val="Normal"/>
    <w:next w:val="Normal"/>
    <w:uiPriority w:val="35"/>
    <w:unhideWhenUsed/>
    <w:qFormat/>
    <w:rsid w:val="00853230"/>
    <w:rPr>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62216836">
      <w:bodyDiv w:val="1"/>
      <w:marLeft w:val="0"/>
      <w:marRight w:val="0"/>
      <w:marTop w:val="0"/>
      <w:marBottom w:val="0"/>
      <w:divBdr>
        <w:top w:val="none" w:sz="0" w:space="0" w:color="auto"/>
        <w:left w:val="none" w:sz="0" w:space="0" w:color="auto"/>
        <w:bottom w:val="none" w:sz="0" w:space="0" w:color="auto"/>
        <w:right w:val="none" w:sz="0" w:space="0" w:color="auto"/>
      </w:divBdr>
    </w:div>
    <w:div w:id="308287964">
      <w:bodyDiv w:val="1"/>
      <w:marLeft w:val="0"/>
      <w:marRight w:val="0"/>
      <w:marTop w:val="0"/>
      <w:marBottom w:val="0"/>
      <w:divBdr>
        <w:top w:val="none" w:sz="0" w:space="0" w:color="auto"/>
        <w:left w:val="none" w:sz="0" w:space="0" w:color="auto"/>
        <w:bottom w:val="none" w:sz="0" w:space="0" w:color="auto"/>
        <w:right w:val="none" w:sz="0" w:space="0" w:color="auto"/>
      </w:divBdr>
    </w:div>
    <w:div w:id="739014511">
      <w:bodyDiv w:val="1"/>
      <w:marLeft w:val="0"/>
      <w:marRight w:val="0"/>
      <w:marTop w:val="0"/>
      <w:marBottom w:val="0"/>
      <w:divBdr>
        <w:top w:val="none" w:sz="0" w:space="0" w:color="auto"/>
        <w:left w:val="none" w:sz="0" w:space="0" w:color="auto"/>
        <w:bottom w:val="none" w:sz="0" w:space="0" w:color="auto"/>
        <w:right w:val="none" w:sz="0" w:space="0" w:color="auto"/>
      </w:divBdr>
    </w:div>
    <w:div w:id="1016035600">
      <w:bodyDiv w:val="1"/>
      <w:marLeft w:val="0"/>
      <w:marRight w:val="0"/>
      <w:marTop w:val="0"/>
      <w:marBottom w:val="0"/>
      <w:divBdr>
        <w:top w:val="none" w:sz="0" w:space="0" w:color="auto"/>
        <w:left w:val="none" w:sz="0" w:space="0" w:color="auto"/>
        <w:bottom w:val="none" w:sz="0" w:space="0" w:color="auto"/>
        <w:right w:val="none" w:sz="0" w:space="0" w:color="auto"/>
      </w:divBdr>
    </w:div>
    <w:div w:id="1253314407">
      <w:bodyDiv w:val="1"/>
      <w:marLeft w:val="0"/>
      <w:marRight w:val="0"/>
      <w:marTop w:val="0"/>
      <w:marBottom w:val="0"/>
      <w:divBdr>
        <w:top w:val="none" w:sz="0" w:space="0" w:color="auto"/>
        <w:left w:val="none" w:sz="0" w:space="0" w:color="auto"/>
        <w:bottom w:val="none" w:sz="0" w:space="0" w:color="auto"/>
        <w:right w:val="none" w:sz="0" w:space="0" w:color="auto"/>
      </w:divBdr>
    </w:div>
    <w:div w:id="1464422784">
      <w:bodyDiv w:val="1"/>
      <w:marLeft w:val="0"/>
      <w:marRight w:val="0"/>
      <w:marTop w:val="0"/>
      <w:marBottom w:val="0"/>
      <w:divBdr>
        <w:top w:val="none" w:sz="0" w:space="0" w:color="auto"/>
        <w:left w:val="none" w:sz="0" w:space="0" w:color="auto"/>
        <w:bottom w:val="none" w:sz="0" w:space="0" w:color="auto"/>
        <w:right w:val="none" w:sz="0" w:space="0" w:color="auto"/>
      </w:divBdr>
    </w:div>
    <w:div w:id="1529903500">
      <w:bodyDiv w:val="1"/>
      <w:marLeft w:val="0"/>
      <w:marRight w:val="0"/>
      <w:marTop w:val="0"/>
      <w:marBottom w:val="0"/>
      <w:divBdr>
        <w:top w:val="none" w:sz="0" w:space="0" w:color="auto"/>
        <w:left w:val="none" w:sz="0" w:space="0" w:color="auto"/>
        <w:bottom w:val="none" w:sz="0" w:space="0" w:color="auto"/>
        <w:right w:val="none" w:sz="0" w:space="0" w:color="auto"/>
      </w:divBdr>
    </w:div>
    <w:div w:id="1984313927">
      <w:bodyDiv w:val="1"/>
      <w:marLeft w:val="0"/>
      <w:marRight w:val="0"/>
      <w:marTop w:val="0"/>
      <w:marBottom w:val="0"/>
      <w:divBdr>
        <w:top w:val="none" w:sz="0" w:space="0" w:color="auto"/>
        <w:left w:val="none" w:sz="0" w:space="0" w:color="auto"/>
        <w:bottom w:val="none" w:sz="0" w:space="0" w:color="auto"/>
        <w:right w:val="none" w:sz="0" w:space="0" w:color="auto"/>
      </w:divBdr>
    </w:div>
    <w:div w:id="199243871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png"/><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emf"/><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image" Target="media/image3.jpe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9560A16-9E86-47EE-B889-AB56BBB7507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TotalTime>
  <Pages>5</Pages>
  <Words>1046</Words>
  <Characters>5966</Characters>
  <Application>Microsoft Office Word</Application>
  <DocSecurity>0</DocSecurity>
  <Lines>49</Lines>
  <Paragraphs>13</Paragraphs>
  <ScaleCrop>false</ScaleCrop>
  <HeadingPairs>
    <vt:vector size="4" baseType="variant">
      <vt:variant>
        <vt:lpstr>Title</vt:lpstr>
      </vt:variant>
      <vt:variant>
        <vt:i4>1</vt:i4>
      </vt:variant>
      <vt:variant>
        <vt:lpstr>제목</vt:lpstr>
      </vt:variant>
      <vt:variant>
        <vt:i4>1</vt:i4>
      </vt:variant>
    </vt:vector>
  </HeadingPairs>
  <TitlesOfParts>
    <vt:vector size="2" baseType="lpstr">
      <vt:lpstr/>
      <vt:lpstr/>
    </vt:vector>
  </TitlesOfParts>
  <Company/>
  <LinksUpToDate>false</LinksUpToDate>
  <CharactersWithSpaces>6999</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Wim</dc:creator>
  <cp:lastModifiedBy>Seamus Doyle</cp:lastModifiedBy>
  <cp:revision>2</cp:revision>
  <dcterms:created xsi:type="dcterms:W3CDTF">2016-09-26T15:49:00Z</dcterms:created>
  <dcterms:modified xsi:type="dcterms:W3CDTF">2016-09-26T15:49:00Z</dcterms:modified>
</cp:coreProperties>
</file>